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12" w:rsidRDefault="003F2412"/>
    <w:p w:rsidR="00544CAC" w:rsidRDefault="00CB0922">
      <w:r>
        <w:rPr>
          <w:noProof/>
        </w:rPr>
        <w:drawing>
          <wp:anchor distT="0" distB="0" distL="114300" distR="114300" simplePos="0" relativeHeight="251659264" behindDoc="0" locked="0" layoutInCell="1" allowOverlap="1" wp14:anchorId="26ADE461" wp14:editId="781F1BCD">
            <wp:simplePos x="0" y="0"/>
            <wp:positionH relativeFrom="margin">
              <wp:posOffset>85725</wp:posOffset>
            </wp:positionH>
            <wp:positionV relativeFrom="paragraph">
              <wp:posOffset>8890</wp:posOffset>
            </wp:positionV>
            <wp:extent cx="2828925" cy="1015365"/>
            <wp:effectExtent l="0" t="0" r="9525" b="0"/>
            <wp:wrapNone/>
            <wp:docPr id="2" name="Slika 2" descr="Datoteka:Erasmus+ official signature.png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oteka:Erasmus+ official signature.png – Wikiped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CB0922" w:rsidP="00CB0922">
      <w:pPr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CF6FF0" wp14:editId="4705F7D2">
            <wp:simplePos x="0" y="0"/>
            <wp:positionH relativeFrom="margin">
              <wp:posOffset>5198110</wp:posOffset>
            </wp:positionH>
            <wp:positionV relativeFrom="paragraph">
              <wp:posOffset>11430</wp:posOffset>
            </wp:positionV>
            <wp:extent cx="2409825" cy="636905"/>
            <wp:effectExtent l="0" t="0" r="9525" b="0"/>
            <wp:wrapNone/>
            <wp:docPr id="3" name="Slika 3" descr="ERASMUS+ – EI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ASMUS+ – EIO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544CAC"/>
    <w:p w:rsidR="00544CAC" w:rsidRDefault="00544CAC" w:rsidP="00CB0922">
      <w:pPr>
        <w:ind w:left="0" w:firstLine="0"/>
      </w:pPr>
    </w:p>
    <w:p w:rsidR="00CB0922" w:rsidRDefault="00CB0922">
      <w:pPr>
        <w:spacing w:after="252"/>
        <w:ind w:left="61" w:right="14"/>
      </w:pPr>
    </w:p>
    <w:p w:rsidR="00CB0922" w:rsidRDefault="00CB0922">
      <w:pPr>
        <w:spacing w:after="252"/>
        <w:ind w:left="61" w:right="14"/>
      </w:pPr>
    </w:p>
    <w:p w:rsidR="00466FBA" w:rsidRDefault="005518AE">
      <w:pPr>
        <w:spacing w:after="252"/>
        <w:ind w:left="61" w:right="14"/>
      </w:pPr>
      <w:r>
        <w:t>Zagreb</w:t>
      </w:r>
      <w:r w:rsidRPr="001D3FF7">
        <w:t xml:space="preserve">, </w:t>
      </w:r>
      <w:r w:rsidR="00934F4A">
        <w:t>10</w:t>
      </w:r>
      <w:r w:rsidR="00712F75">
        <w:t xml:space="preserve">. </w:t>
      </w:r>
      <w:r w:rsidR="00794D30">
        <w:t>listopad</w:t>
      </w:r>
      <w:r w:rsidR="0019394D">
        <w:t xml:space="preserve"> </w:t>
      </w:r>
      <w:r w:rsidR="00794D30">
        <w:t>2026</w:t>
      </w:r>
      <w:r w:rsidR="00EF4478">
        <w:t>.</w:t>
      </w:r>
    </w:p>
    <w:p w:rsidR="00B63CE5" w:rsidRDefault="00B63CE5">
      <w:pPr>
        <w:spacing w:after="252"/>
        <w:ind w:left="61" w:right="14"/>
      </w:pPr>
    </w:p>
    <w:p w:rsidR="00C87926" w:rsidRPr="0088651A" w:rsidRDefault="00EF4478" w:rsidP="0088651A">
      <w:pPr>
        <w:spacing w:after="262" w:line="216" w:lineRule="auto"/>
        <w:ind w:left="900" w:right="828" w:firstLine="222"/>
        <w:jc w:val="center"/>
        <w:rPr>
          <w:b/>
          <w:sz w:val="24"/>
          <w:szCs w:val="24"/>
        </w:rPr>
      </w:pPr>
      <w:r w:rsidRPr="0088651A">
        <w:rPr>
          <w:b/>
          <w:sz w:val="24"/>
          <w:szCs w:val="24"/>
        </w:rPr>
        <w:t>KONAČNA</w:t>
      </w:r>
      <w:r w:rsidR="0019394D" w:rsidRPr="0088651A">
        <w:rPr>
          <w:b/>
          <w:sz w:val="24"/>
          <w:szCs w:val="24"/>
        </w:rPr>
        <w:t xml:space="preserve"> RANG LISTA nastavnika za sud</w:t>
      </w:r>
      <w:bookmarkStart w:id="0" w:name="_GoBack"/>
      <w:bookmarkEnd w:id="0"/>
      <w:r w:rsidR="0019394D" w:rsidRPr="0088651A">
        <w:rPr>
          <w:b/>
          <w:sz w:val="24"/>
          <w:szCs w:val="24"/>
        </w:rPr>
        <w:t>jelovanje na tečaju u svrhu učenja</w:t>
      </w:r>
      <w:r w:rsidR="0088651A">
        <w:rPr>
          <w:b/>
          <w:sz w:val="24"/>
          <w:szCs w:val="24"/>
        </w:rPr>
        <w:t xml:space="preserve"> </w:t>
      </w:r>
      <w:r w:rsidR="0019394D" w:rsidRPr="0088651A">
        <w:rPr>
          <w:b/>
          <w:sz w:val="24"/>
          <w:szCs w:val="24"/>
        </w:rPr>
        <w:t xml:space="preserve"> </w:t>
      </w:r>
      <w:proofErr w:type="spellStart"/>
      <w:r w:rsidR="0019394D" w:rsidRPr="0088651A">
        <w:rPr>
          <w:b/>
          <w:sz w:val="24"/>
          <w:szCs w:val="24"/>
        </w:rPr>
        <w:t>Erasmus</w:t>
      </w:r>
      <w:proofErr w:type="spellEnd"/>
      <w:r w:rsidR="0019394D" w:rsidRPr="0088651A">
        <w:rPr>
          <w:b/>
          <w:sz w:val="24"/>
          <w:szCs w:val="24"/>
        </w:rPr>
        <w:t xml:space="preserve">+ KA1 projekta „International </w:t>
      </w:r>
      <w:proofErr w:type="spellStart"/>
      <w:r w:rsidR="0019394D" w:rsidRPr="0088651A">
        <w:rPr>
          <w:b/>
          <w:sz w:val="24"/>
          <w:szCs w:val="24"/>
        </w:rPr>
        <w:t>Nursing</w:t>
      </w:r>
      <w:proofErr w:type="spellEnd"/>
      <w:r w:rsidR="0019394D" w:rsidRPr="0088651A">
        <w:rPr>
          <w:b/>
          <w:sz w:val="24"/>
          <w:szCs w:val="24"/>
        </w:rPr>
        <w:t>“</w:t>
      </w:r>
      <w:r w:rsidR="0088651A">
        <w:rPr>
          <w:b/>
          <w:sz w:val="24"/>
          <w:szCs w:val="24"/>
        </w:rPr>
        <w:t xml:space="preserve"> </w:t>
      </w:r>
      <w:r w:rsidR="0019394D" w:rsidRPr="0088651A">
        <w:rPr>
          <w:b/>
          <w:sz w:val="24"/>
          <w:szCs w:val="24"/>
        </w:rPr>
        <w:t>(broj projekta:</w:t>
      </w:r>
      <w:r w:rsidR="00794D30" w:rsidRPr="00794D30">
        <w:t xml:space="preserve"> </w:t>
      </w:r>
      <w:r w:rsidR="00794D30" w:rsidRPr="00794D30">
        <w:rPr>
          <w:b/>
          <w:sz w:val="24"/>
          <w:szCs w:val="24"/>
        </w:rPr>
        <w:t>2026-1-HR01-KA121-VET-000413909</w:t>
      </w:r>
      <w:r w:rsidR="0019394D" w:rsidRPr="0088651A">
        <w:rPr>
          <w:b/>
          <w:sz w:val="24"/>
          <w:szCs w:val="24"/>
        </w:rPr>
        <w:t>)</w:t>
      </w:r>
    </w:p>
    <w:p w:rsidR="00C87926" w:rsidRDefault="00C87926" w:rsidP="0019394D">
      <w:pPr>
        <w:spacing w:after="160" w:line="259" w:lineRule="auto"/>
        <w:ind w:right="0"/>
        <w:contextualSpacing/>
        <w:jc w:val="left"/>
        <w:rPr>
          <w:rFonts w:asciiTheme="minorHAnsi" w:eastAsiaTheme="minorHAnsi" w:hAnsiTheme="minorHAnsi" w:cstheme="minorBidi"/>
          <w:color w:val="auto"/>
          <w:u w:val="single"/>
          <w:lang w:eastAsia="en-US"/>
        </w:rPr>
      </w:pPr>
    </w:p>
    <w:p w:rsidR="00794D30" w:rsidRPr="00FE12A1" w:rsidRDefault="00934F4A" w:rsidP="00794D30">
      <w:pPr>
        <w:spacing w:after="160" w:line="259" w:lineRule="auto"/>
        <w:ind w:right="0"/>
        <w:contextualSpacing/>
        <w:jc w:val="left"/>
        <w:rPr>
          <w:rFonts w:asciiTheme="minorHAnsi" w:eastAsiaTheme="minorHAnsi" w:hAnsiTheme="minorHAnsi" w:cstheme="minorBidi"/>
          <w:color w:val="auto"/>
          <w:u w:val="single"/>
          <w:lang w:eastAsia="en-US"/>
        </w:rPr>
      </w:pPr>
      <w:r>
        <w:rPr>
          <w:rFonts w:asciiTheme="minorHAnsi" w:eastAsiaTheme="minorHAnsi" w:hAnsiTheme="minorHAnsi" w:cstheme="minorBidi"/>
          <w:color w:val="auto"/>
          <w:u w:val="single"/>
          <w:lang w:eastAsia="en-US"/>
        </w:rPr>
        <w:t>Istanbul 19.-24.4.2027</w:t>
      </w:r>
      <w:r w:rsidR="00794D30">
        <w:rPr>
          <w:rFonts w:asciiTheme="minorHAnsi" w:eastAsiaTheme="minorHAnsi" w:hAnsiTheme="minorHAnsi" w:cstheme="minorBidi"/>
          <w:color w:val="auto"/>
          <w:u w:val="single"/>
          <w:lang w:eastAsia="en-US"/>
        </w:rPr>
        <w:t xml:space="preserve">.- </w:t>
      </w:r>
      <w:r w:rsidR="00794D30" w:rsidRPr="00FE12A1">
        <w:rPr>
          <w:rFonts w:asciiTheme="minorHAnsi" w:eastAsiaTheme="minorHAnsi" w:hAnsiTheme="minorHAnsi" w:cstheme="minorBidi"/>
          <w:color w:val="auto"/>
          <w:u w:val="single"/>
          <w:lang w:eastAsia="en-US"/>
        </w:rPr>
        <w:t>2 nastavnika</w:t>
      </w:r>
    </w:p>
    <w:p w:rsidR="00794D30" w:rsidRPr="00FE12A1" w:rsidRDefault="00934F4A" w:rsidP="00934F4A">
      <w:pPr>
        <w:pStyle w:val="Odlomakpopisa"/>
        <w:numPr>
          <w:ilvl w:val="0"/>
          <w:numId w:val="24"/>
        </w:numPr>
        <w:spacing w:after="160" w:line="259" w:lineRule="auto"/>
        <w:ind w:right="0"/>
        <w:jc w:val="left"/>
        <w:rPr>
          <w:rFonts w:asciiTheme="minorHAnsi" w:eastAsiaTheme="minorHAnsi" w:hAnsiTheme="minorHAnsi" w:cstheme="minorBidi"/>
          <w:color w:val="auto"/>
          <w:lang w:eastAsia="en-US"/>
        </w:rPr>
      </w:pP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Gifted</w:t>
      </w:r>
      <w:proofErr w:type="spellEnd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Learners</w:t>
      </w:r>
      <w:proofErr w:type="spellEnd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 xml:space="preserve">: Advanced </w:t>
      </w: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Differentiation</w:t>
      </w:r>
      <w:proofErr w:type="spellEnd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Strategies</w:t>
      </w:r>
      <w:proofErr w:type="spellEnd"/>
      <w:r>
        <w:rPr>
          <w:rFonts w:asciiTheme="minorHAnsi" w:eastAsiaTheme="minorHAnsi" w:hAnsiTheme="minorHAnsi" w:cstheme="minorBidi"/>
          <w:color w:val="auto"/>
          <w:lang w:eastAsia="en-US"/>
        </w:rPr>
        <w:t xml:space="preserve">- </w:t>
      </w:r>
      <w:r w:rsidR="00794D30">
        <w:rPr>
          <w:rFonts w:asciiTheme="minorHAnsi" w:eastAsiaTheme="minorHAnsi" w:hAnsiTheme="minorHAnsi" w:cstheme="minorBidi"/>
          <w:color w:val="auto"/>
          <w:lang w:eastAsia="en-US"/>
        </w:rPr>
        <w:t xml:space="preserve">Adela </w:t>
      </w:r>
      <w:proofErr w:type="spellStart"/>
      <w:r w:rsidR="00794D30">
        <w:rPr>
          <w:rFonts w:asciiTheme="minorHAnsi" w:eastAsiaTheme="minorHAnsi" w:hAnsiTheme="minorHAnsi" w:cstheme="minorBidi"/>
          <w:color w:val="auto"/>
          <w:lang w:eastAsia="en-US"/>
        </w:rPr>
        <w:t>Aličelebić</w:t>
      </w:r>
      <w:proofErr w:type="spellEnd"/>
    </w:p>
    <w:p w:rsidR="0019394D" w:rsidRPr="00794D30" w:rsidRDefault="00934F4A" w:rsidP="00934F4A">
      <w:pPr>
        <w:pStyle w:val="Odlomakpopisa"/>
        <w:numPr>
          <w:ilvl w:val="0"/>
          <w:numId w:val="24"/>
        </w:numPr>
        <w:spacing w:after="160" w:line="259" w:lineRule="auto"/>
        <w:ind w:right="0"/>
        <w:jc w:val="left"/>
        <w:rPr>
          <w:rFonts w:asciiTheme="minorHAnsi" w:eastAsiaTheme="minorHAnsi" w:hAnsiTheme="minorHAnsi" w:cstheme="minorBidi"/>
          <w:color w:val="auto"/>
          <w:lang w:eastAsia="en-US"/>
        </w:rPr>
      </w:pPr>
      <w:r w:rsidRPr="00934F4A">
        <w:rPr>
          <w:rFonts w:asciiTheme="minorHAnsi" w:eastAsiaTheme="minorHAnsi" w:hAnsiTheme="minorHAnsi" w:cstheme="minorBidi"/>
          <w:color w:val="auto"/>
          <w:lang w:eastAsia="en-US"/>
        </w:rPr>
        <w:t xml:space="preserve">Group </w:t>
      </w: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Work</w:t>
      </w:r>
      <w:proofErr w:type="spellEnd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Strategies</w:t>
      </w:r>
      <w:proofErr w:type="spellEnd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 xml:space="preserve"> for a </w:t>
      </w: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Collaborative</w:t>
      </w:r>
      <w:proofErr w:type="spellEnd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934F4A">
        <w:rPr>
          <w:rFonts w:asciiTheme="minorHAnsi" w:eastAsiaTheme="minorHAnsi" w:hAnsiTheme="minorHAnsi" w:cstheme="minorBidi"/>
          <w:color w:val="auto"/>
          <w:lang w:eastAsia="en-US"/>
        </w:rPr>
        <w:t>Classroom</w:t>
      </w:r>
      <w:proofErr w:type="spellEnd"/>
      <w:r>
        <w:rPr>
          <w:rFonts w:asciiTheme="minorHAnsi" w:eastAsiaTheme="minorHAnsi" w:hAnsiTheme="minorHAnsi" w:cstheme="minorBidi"/>
          <w:color w:val="auto"/>
          <w:lang w:eastAsia="en-US"/>
        </w:rPr>
        <w:t xml:space="preserve">- </w:t>
      </w:r>
      <w:r w:rsidR="00794D30">
        <w:rPr>
          <w:rFonts w:asciiTheme="minorHAnsi" w:eastAsiaTheme="minorHAnsi" w:hAnsiTheme="minorHAnsi" w:cstheme="minorBidi"/>
          <w:color w:val="auto"/>
          <w:lang w:eastAsia="en-US"/>
        </w:rPr>
        <w:t xml:space="preserve">Lucija </w:t>
      </w:r>
      <w:proofErr w:type="spellStart"/>
      <w:r w:rsidR="00794D30">
        <w:rPr>
          <w:rFonts w:asciiTheme="minorHAnsi" w:eastAsiaTheme="minorHAnsi" w:hAnsiTheme="minorHAnsi" w:cstheme="minorBidi"/>
          <w:color w:val="auto"/>
          <w:lang w:eastAsia="en-US"/>
        </w:rPr>
        <w:t>Benković</w:t>
      </w:r>
      <w:proofErr w:type="spellEnd"/>
    </w:p>
    <w:tbl>
      <w:tblPr>
        <w:tblStyle w:val="Reetkatablice2"/>
        <w:tblpPr w:leftFromText="180" w:rightFromText="180" w:vertAnchor="text" w:horzAnchor="margin" w:tblpXSpec="center" w:tblpY="536"/>
        <w:tblW w:w="14170" w:type="dxa"/>
        <w:tblLayout w:type="fixed"/>
        <w:tblLook w:val="04A0" w:firstRow="1" w:lastRow="0" w:firstColumn="1" w:lastColumn="0" w:noHBand="0" w:noVBand="1"/>
      </w:tblPr>
      <w:tblGrid>
        <w:gridCol w:w="1264"/>
        <w:gridCol w:w="1283"/>
        <w:gridCol w:w="1276"/>
        <w:gridCol w:w="1842"/>
        <w:gridCol w:w="1842"/>
        <w:gridCol w:w="3119"/>
        <w:gridCol w:w="1843"/>
        <w:gridCol w:w="1701"/>
      </w:tblGrid>
      <w:tr w:rsidR="007B4FC7" w:rsidRPr="001E2DF0" w:rsidTr="00E63A3B">
        <w:trPr>
          <w:trHeight w:val="330"/>
        </w:trPr>
        <w:tc>
          <w:tcPr>
            <w:tcW w:w="1264" w:type="dxa"/>
            <w:shd w:val="clear" w:color="auto" w:fill="FFFFFF" w:themeFill="background1"/>
          </w:tcPr>
          <w:p w:rsidR="007B4FC7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</w:pPr>
          </w:p>
        </w:tc>
        <w:tc>
          <w:tcPr>
            <w:tcW w:w="2559" w:type="dxa"/>
            <w:gridSpan w:val="2"/>
            <w:shd w:val="clear" w:color="auto" w:fill="FFFFFF" w:themeFill="background1"/>
          </w:tcPr>
          <w:p w:rsidR="007B4FC7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Radno iskustvo</w:t>
            </w:r>
          </w:p>
        </w:tc>
        <w:tc>
          <w:tcPr>
            <w:tcW w:w="1842" w:type="dxa"/>
            <w:shd w:val="clear" w:color="auto" w:fill="FFFFFF" w:themeFill="background1"/>
          </w:tcPr>
          <w:p w:rsidR="007B4FC7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</w:p>
        </w:tc>
        <w:tc>
          <w:tcPr>
            <w:tcW w:w="6804" w:type="dxa"/>
            <w:gridSpan w:val="3"/>
            <w:shd w:val="clear" w:color="auto" w:fill="FFFFFF" w:themeFill="background1"/>
          </w:tcPr>
          <w:p w:rsidR="007B4FC7" w:rsidRPr="00712F75" w:rsidRDefault="007B4FC7" w:rsidP="007B4FC7">
            <w:pPr>
              <w:spacing w:after="0" w:line="240" w:lineRule="auto"/>
              <w:ind w:left="0" w:right="0"/>
              <w:jc w:val="center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Motivacijsko pismo</w:t>
            </w:r>
          </w:p>
        </w:tc>
        <w:tc>
          <w:tcPr>
            <w:tcW w:w="1701" w:type="dxa"/>
            <w:shd w:val="clear" w:color="auto" w:fill="FFFFFF" w:themeFill="background1"/>
          </w:tcPr>
          <w:p w:rsidR="007B4FC7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</w:p>
        </w:tc>
      </w:tr>
      <w:tr w:rsidR="007B4FC7" w:rsidRPr="001E2DF0" w:rsidTr="007B4FC7">
        <w:trPr>
          <w:trHeight w:val="330"/>
        </w:trPr>
        <w:tc>
          <w:tcPr>
            <w:tcW w:w="1264" w:type="dxa"/>
            <w:shd w:val="clear" w:color="auto" w:fill="FFFFFF" w:themeFill="background1"/>
          </w:tcPr>
          <w:p w:rsidR="007B4FC7" w:rsidRPr="00B63CE5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  <w:t>Ime kandidata</w:t>
            </w:r>
          </w:p>
        </w:tc>
        <w:tc>
          <w:tcPr>
            <w:tcW w:w="1283" w:type="dxa"/>
            <w:shd w:val="clear" w:color="auto" w:fill="FFFFFF" w:themeFill="background1"/>
          </w:tcPr>
          <w:p w:rsidR="007B4FC7" w:rsidRPr="00B63CE5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Sudjelovanje u prethodnim projektima mobilnosti</w:t>
            </w:r>
          </w:p>
        </w:tc>
        <w:tc>
          <w:tcPr>
            <w:tcW w:w="1276" w:type="dxa"/>
            <w:shd w:val="clear" w:color="auto" w:fill="FFFFFF" w:themeFill="background1"/>
          </w:tcPr>
          <w:p w:rsidR="007B4FC7" w:rsidRPr="00B63CE5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Sudjelovanje u organizaciji dolaznih projekata mobilnosti</w:t>
            </w:r>
          </w:p>
        </w:tc>
        <w:tc>
          <w:tcPr>
            <w:tcW w:w="1842" w:type="dxa"/>
            <w:shd w:val="clear" w:color="auto" w:fill="FFFFFF" w:themeFill="background1"/>
          </w:tcPr>
          <w:p w:rsidR="007B4FC7" w:rsidRPr="00712F75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Poznavanje stranog jezika</w:t>
            </w:r>
          </w:p>
        </w:tc>
        <w:tc>
          <w:tcPr>
            <w:tcW w:w="1842" w:type="dxa"/>
            <w:shd w:val="clear" w:color="auto" w:fill="FFFFFF" w:themeFill="background1"/>
          </w:tcPr>
          <w:p w:rsidR="007B4FC7" w:rsidRPr="00B63CE5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Potencijalna područja unapređenja</w:t>
            </w:r>
          </w:p>
        </w:tc>
        <w:tc>
          <w:tcPr>
            <w:tcW w:w="3119" w:type="dxa"/>
            <w:shd w:val="clear" w:color="auto" w:fill="FFFFFF" w:themeFill="background1"/>
          </w:tcPr>
          <w:p w:rsidR="007B4FC7" w:rsidRPr="00B63CE5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Integracija novih tehnologija i metoda poučavanja u stručno-teorijsku i praktičnu nastavu</w:t>
            </w:r>
          </w:p>
        </w:tc>
        <w:tc>
          <w:tcPr>
            <w:tcW w:w="1843" w:type="dxa"/>
            <w:shd w:val="clear" w:color="auto" w:fill="FFFFFF" w:themeFill="background1"/>
          </w:tcPr>
          <w:p w:rsidR="007B4FC7" w:rsidRPr="00B63CE5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Opis plana primjene inozemnih primjera dobre prakse</w:t>
            </w:r>
          </w:p>
        </w:tc>
        <w:tc>
          <w:tcPr>
            <w:tcW w:w="1701" w:type="dxa"/>
            <w:shd w:val="clear" w:color="auto" w:fill="FFFFFF" w:themeFill="background1"/>
          </w:tcPr>
          <w:p w:rsidR="007B4FC7" w:rsidRPr="002C0618" w:rsidRDefault="007B4FC7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Ukupno (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max</w:t>
            </w:r>
            <w:proofErr w:type="spellEnd"/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 xml:space="preserve"> broj bodova je 19)</w:t>
            </w:r>
          </w:p>
        </w:tc>
      </w:tr>
      <w:tr w:rsidR="007B4FC7" w:rsidRPr="001E2DF0" w:rsidTr="005E489A">
        <w:trPr>
          <w:trHeight w:val="154"/>
        </w:trPr>
        <w:tc>
          <w:tcPr>
            <w:tcW w:w="1264" w:type="dxa"/>
            <w:shd w:val="clear" w:color="auto" w:fill="auto"/>
          </w:tcPr>
          <w:p w:rsidR="007B4FC7" w:rsidRPr="00F24DD4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 xml:space="preserve">Adela 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Aličelebić</w:t>
            </w:r>
            <w:proofErr w:type="spellEnd"/>
          </w:p>
        </w:tc>
        <w:tc>
          <w:tcPr>
            <w:tcW w:w="1283" w:type="dxa"/>
            <w:shd w:val="clear" w:color="auto" w:fill="auto"/>
          </w:tcPr>
          <w:p w:rsidR="007B4FC7" w:rsidRPr="00F24DD4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B4FC7" w:rsidRPr="00F24DD4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7B4FC7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5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7B4FC7" w:rsidRPr="00F24DD4" w:rsidRDefault="007B4FC7" w:rsidP="007B4FC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B4FC7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8</w:t>
            </w:r>
          </w:p>
        </w:tc>
      </w:tr>
      <w:tr w:rsidR="007B4FC7" w:rsidRPr="001E2DF0" w:rsidTr="007764F5">
        <w:trPr>
          <w:trHeight w:val="154"/>
        </w:trPr>
        <w:tc>
          <w:tcPr>
            <w:tcW w:w="1264" w:type="dxa"/>
            <w:shd w:val="clear" w:color="auto" w:fill="auto"/>
          </w:tcPr>
          <w:p w:rsidR="007B4FC7" w:rsidRPr="00F24DD4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 xml:space="preserve">Lucija 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Benković</w:t>
            </w:r>
            <w:proofErr w:type="spellEnd"/>
          </w:p>
        </w:tc>
        <w:tc>
          <w:tcPr>
            <w:tcW w:w="1283" w:type="dxa"/>
            <w:shd w:val="clear" w:color="auto" w:fill="auto"/>
          </w:tcPr>
          <w:p w:rsidR="007B4FC7" w:rsidRPr="00F24DD4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B4FC7" w:rsidRPr="00F24DD4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7B4FC7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7B4FC7" w:rsidRPr="00F24DD4" w:rsidRDefault="007B4FC7" w:rsidP="007B4FC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B4FC7" w:rsidRPr="00F24DD4" w:rsidRDefault="007B4FC7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6</w:t>
            </w:r>
          </w:p>
        </w:tc>
      </w:tr>
    </w:tbl>
    <w:p w:rsidR="001821FB" w:rsidRDefault="001821FB" w:rsidP="00712F75">
      <w:pPr>
        <w:spacing w:after="535"/>
        <w:ind w:right="14"/>
        <w:rPr>
          <w:b/>
          <w:sz w:val="24"/>
          <w:szCs w:val="24"/>
          <w:u w:val="single"/>
        </w:rPr>
      </w:pPr>
    </w:p>
    <w:p w:rsidR="00C87926" w:rsidRDefault="00C87926" w:rsidP="002C0618">
      <w:pPr>
        <w:spacing w:after="0" w:line="259" w:lineRule="auto"/>
        <w:ind w:left="0" w:right="0" w:firstLine="0"/>
        <w:jc w:val="left"/>
        <w:rPr>
          <w:sz w:val="24"/>
        </w:rPr>
      </w:pPr>
    </w:p>
    <w:p w:rsidR="002C0618" w:rsidRDefault="002C0618" w:rsidP="00EF4478">
      <w:pPr>
        <w:spacing w:after="0" w:line="259" w:lineRule="auto"/>
        <w:ind w:left="9" w:right="0" w:hanging="10"/>
        <w:jc w:val="left"/>
        <w:rPr>
          <w:sz w:val="24"/>
        </w:rPr>
      </w:pPr>
    </w:p>
    <w:p w:rsidR="007B4FC7" w:rsidRPr="00FE12A1" w:rsidRDefault="007B4FC7" w:rsidP="007B4FC7">
      <w:pPr>
        <w:spacing w:after="160" w:line="259" w:lineRule="auto"/>
        <w:ind w:right="0"/>
        <w:contextualSpacing/>
        <w:jc w:val="left"/>
        <w:rPr>
          <w:rFonts w:asciiTheme="minorHAnsi" w:eastAsiaTheme="minorHAnsi" w:hAnsiTheme="minorHAnsi" w:cstheme="minorBidi"/>
          <w:color w:val="auto"/>
          <w:u w:val="single"/>
          <w:lang w:eastAsia="en-US"/>
        </w:rPr>
      </w:pPr>
      <w:r>
        <w:rPr>
          <w:rFonts w:asciiTheme="minorHAnsi" w:eastAsiaTheme="minorHAnsi" w:hAnsiTheme="minorHAnsi" w:cstheme="minorBidi"/>
          <w:color w:val="auto"/>
          <w:u w:val="single"/>
          <w:lang w:eastAsia="en-US"/>
        </w:rPr>
        <w:t>Helsinki</w:t>
      </w:r>
      <w:r w:rsidRPr="00FE12A1">
        <w:rPr>
          <w:rFonts w:asciiTheme="minorHAnsi" w:eastAsiaTheme="minorHAnsi" w:hAnsiTheme="minorHAnsi" w:cstheme="minorBidi"/>
          <w:color w:val="auto"/>
          <w:u w:val="single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color w:val="auto"/>
          <w:u w:val="single"/>
          <w:lang w:eastAsia="en-US"/>
        </w:rPr>
        <w:t>23.-28.11.2026</w:t>
      </w:r>
      <w:r w:rsidRPr="00FE12A1">
        <w:rPr>
          <w:rFonts w:asciiTheme="minorHAnsi" w:eastAsiaTheme="minorHAnsi" w:hAnsiTheme="minorHAnsi" w:cstheme="minorBidi"/>
          <w:color w:val="auto"/>
          <w:u w:val="single"/>
          <w:lang w:eastAsia="en-US"/>
        </w:rPr>
        <w:t>.-2 nastavnika</w:t>
      </w:r>
    </w:p>
    <w:p w:rsidR="007B4FC7" w:rsidRPr="00FE12A1" w:rsidRDefault="007B4FC7" w:rsidP="007B4FC7">
      <w:pPr>
        <w:pStyle w:val="Odlomakpopisa"/>
        <w:numPr>
          <w:ilvl w:val="0"/>
          <w:numId w:val="22"/>
        </w:numPr>
        <w:spacing w:after="160" w:line="276" w:lineRule="auto"/>
        <w:ind w:right="0"/>
        <w:jc w:val="left"/>
        <w:rPr>
          <w:rFonts w:asciiTheme="minorHAnsi" w:eastAsiaTheme="minorHAnsi" w:hAnsiTheme="minorHAnsi" w:cstheme="minorBidi"/>
          <w:color w:val="auto"/>
          <w:lang w:eastAsia="en-US"/>
        </w:rPr>
      </w:pPr>
      <w:r w:rsidRPr="00843F6B">
        <w:rPr>
          <w:rFonts w:asciiTheme="minorHAnsi" w:eastAsiaTheme="minorHAnsi" w:hAnsiTheme="minorHAnsi" w:cstheme="minorBidi"/>
          <w:color w:val="auto"/>
          <w:lang w:eastAsia="en-US"/>
        </w:rPr>
        <w:t xml:space="preserve">Sisu: </w:t>
      </w:r>
      <w:proofErr w:type="spellStart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>The</w:t>
      </w:r>
      <w:proofErr w:type="spellEnd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>Finnish</w:t>
      </w:r>
      <w:proofErr w:type="spellEnd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>Mindset</w:t>
      </w:r>
      <w:proofErr w:type="spellEnd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 xml:space="preserve"> for </w:t>
      </w:r>
      <w:proofErr w:type="spellStart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>Happiness</w:t>
      </w:r>
      <w:proofErr w:type="spellEnd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>and</w:t>
      </w:r>
      <w:proofErr w:type="spellEnd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843F6B">
        <w:rPr>
          <w:rFonts w:asciiTheme="minorHAnsi" w:eastAsiaTheme="minorHAnsi" w:hAnsiTheme="minorHAnsi" w:cstheme="minorBidi"/>
          <w:color w:val="auto"/>
          <w:lang w:eastAsia="en-US"/>
        </w:rPr>
        <w:t>Resilience</w:t>
      </w:r>
      <w:proofErr w:type="spellEnd"/>
      <w:r w:rsidRPr="00FE12A1">
        <w:rPr>
          <w:rFonts w:asciiTheme="minorHAnsi" w:eastAsiaTheme="minorHAnsi" w:hAnsiTheme="minorHAnsi" w:cstheme="minorBidi"/>
          <w:color w:val="auto"/>
          <w:lang w:eastAsia="en-US"/>
        </w:rPr>
        <w:t>-</w:t>
      </w:r>
      <w:r>
        <w:rPr>
          <w:rFonts w:asciiTheme="minorHAnsi" w:eastAsiaTheme="minorHAnsi" w:hAnsiTheme="minorHAnsi" w:cstheme="minorBidi"/>
          <w:color w:val="auto"/>
          <w:lang w:eastAsia="en-US"/>
        </w:rPr>
        <w:t xml:space="preserve"> Iva </w:t>
      </w:r>
      <w:proofErr w:type="spellStart"/>
      <w:r>
        <w:rPr>
          <w:rFonts w:asciiTheme="minorHAnsi" w:eastAsiaTheme="minorHAnsi" w:hAnsiTheme="minorHAnsi" w:cstheme="minorBidi"/>
          <w:color w:val="auto"/>
          <w:lang w:eastAsia="en-US"/>
        </w:rPr>
        <w:t>Vinduška</w:t>
      </w:r>
      <w:proofErr w:type="spellEnd"/>
      <w:r>
        <w:rPr>
          <w:rFonts w:asciiTheme="minorHAnsi" w:eastAsiaTheme="minorHAnsi" w:hAnsiTheme="minorHAnsi" w:cstheme="minorBidi"/>
          <w:color w:val="auto"/>
          <w:lang w:eastAsia="en-US"/>
        </w:rPr>
        <w:t xml:space="preserve"> Jeftić</w:t>
      </w:r>
    </w:p>
    <w:p w:rsidR="00C87926" w:rsidRPr="007B4FC7" w:rsidRDefault="007B4FC7" w:rsidP="007B4FC7">
      <w:pPr>
        <w:pStyle w:val="Odlomakpopisa"/>
        <w:numPr>
          <w:ilvl w:val="0"/>
          <w:numId w:val="22"/>
        </w:numPr>
        <w:spacing w:after="160" w:line="276" w:lineRule="auto"/>
        <w:ind w:right="0"/>
        <w:jc w:val="left"/>
        <w:rPr>
          <w:rFonts w:asciiTheme="minorHAnsi" w:eastAsiaTheme="minorHAnsi" w:hAnsiTheme="minorHAnsi" w:cstheme="minorBidi"/>
          <w:color w:val="auto"/>
          <w:lang w:eastAsia="en-US"/>
        </w:rPr>
      </w:pP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Finnish</w:t>
      </w:r>
      <w:proofErr w:type="spellEnd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and</w:t>
      </w:r>
      <w:proofErr w:type="spellEnd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Estonian</w:t>
      </w:r>
      <w:proofErr w:type="spellEnd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Education</w:t>
      </w:r>
      <w:proofErr w:type="spellEnd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Success</w:t>
      </w:r>
      <w:proofErr w:type="spellEnd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 xml:space="preserve">: </w:t>
      </w: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School</w:t>
      </w:r>
      <w:proofErr w:type="spellEnd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Visit</w:t>
      </w:r>
      <w:proofErr w:type="spellEnd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proofErr w:type="spellStart"/>
      <w:r w:rsidRPr="00A55DB4">
        <w:rPr>
          <w:rFonts w:asciiTheme="minorHAnsi" w:eastAsiaTheme="minorHAnsi" w:hAnsiTheme="minorHAnsi" w:cstheme="minorBidi"/>
          <w:color w:val="auto"/>
          <w:lang w:eastAsia="en-US"/>
        </w:rPr>
        <w:t>Insights</w:t>
      </w:r>
      <w:proofErr w:type="spellEnd"/>
      <w:r w:rsidRPr="00FE12A1">
        <w:rPr>
          <w:rFonts w:asciiTheme="minorHAnsi" w:eastAsiaTheme="minorHAnsi" w:hAnsiTheme="minorHAnsi" w:cstheme="minorBidi"/>
          <w:color w:val="auto"/>
          <w:lang w:eastAsia="en-US"/>
        </w:rPr>
        <w:t xml:space="preserve">- </w:t>
      </w:r>
      <w:r>
        <w:rPr>
          <w:rFonts w:asciiTheme="minorHAnsi" w:eastAsiaTheme="minorHAnsi" w:hAnsiTheme="minorHAnsi" w:cstheme="minorBidi"/>
          <w:color w:val="auto"/>
          <w:lang w:eastAsia="en-US"/>
        </w:rPr>
        <w:t>Dora Kuharić</w:t>
      </w:r>
    </w:p>
    <w:tbl>
      <w:tblPr>
        <w:tblStyle w:val="Reetkatablice2"/>
        <w:tblpPr w:leftFromText="180" w:rightFromText="180" w:vertAnchor="text" w:horzAnchor="margin" w:tblpXSpec="center" w:tblpY="536"/>
        <w:tblW w:w="14170" w:type="dxa"/>
        <w:tblLayout w:type="fixed"/>
        <w:tblLook w:val="04A0" w:firstRow="1" w:lastRow="0" w:firstColumn="1" w:lastColumn="0" w:noHBand="0" w:noVBand="1"/>
      </w:tblPr>
      <w:tblGrid>
        <w:gridCol w:w="1264"/>
        <w:gridCol w:w="1283"/>
        <w:gridCol w:w="1276"/>
        <w:gridCol w:w="1842"/>
        <w:gridCol w:w="1842"/>
        <w:gridCol w:w="3119"/>
        <w:gridCol w:w="1843"/>
        <w:gridCol w:w="1701"/>
      </w:tblGrid>
      <w:tr w:rsidR="007B4FC7" w:rsidTr="005519B6">
        <w:trPr>
          <w:trHeight w:val="330"/>
        </w:trPr>
        <w:tc>
          <w:tcPr>
            <w:tcW w:w="1264" w:type="dxa"/>
            <w:shd w:val="clear" w:color="auto" w:fill="FFFFFF" w:themeFill="background1"/>
          </w:tcPr>
          <w:p w:rsidR="007B4FC7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</w:pPr>
          </w:p>
        </w:tc>
        <w:tc>
          <w:tcPr>
            <w:tcW w:w="2559" w:type="dxa"/>
            <w:gridSpan w:val="2"/>
            <w:shd w:val="clear" w:color="auto" w:fill="FFFFFF" w:themeFill="background1"/>
          </w:tcPr>
          <w:p w:rsidR="007B4FC7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Radno iskustvo</w:t>
            </w:r>
          </w:p>
        </w:tc>
        <w:tc>
          <w:tcPr>
            <w:tcW w:w="1842" w:type="dxa"/>
            <w:shd w:val="clear" w:color="auto" w:fill="FFFFFF" w:themeFill="background1"/>
          </w:tcPr>
          <w:p w:rsidR="007B4FC7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</w:p>
        </w:tc>
        <w:tc>
          <w:tcPr>
            <w:tcW w:w="6804" w:type="dxa"/>
            <w:gridSpan w:val="3"/>
            <w:shd w:val="clear" w:color="auto" w:fill="FFFFFF" w:themeFill="background1"/>
          </w:tcPr>
          <w:p w:rsidR="007B4FC7" w:rsidRPr="00712F75" w:rsidRDefault="007B4FC7" w:rsidP="005519B6">
            <w:pPr>
              <w:spacing w:after="0" w:line="240" w:lineRule="auto"/>
              <w:ind w:left="0" w:right="0"/>
              <w:jc w:val="center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Motivacijsko pismo</w:t>
            </w:r>
          </w:p>
        </w:tc>
        <w:tc>
          <w:tcPr>
            <w:tcW w:w="1701" w:type="dxa"/>
            <w:shd w:val="clear" w:color="auto" w:fill="FFFFFF" w:themeFill="background1"/>
          </w:tcPr>
          <w:p w:rsidR="007B4FC7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</w:p>
        </w:tc>
      </w:tr>
      <w:tr w:rsidR="007B4FC7" w:rsidRPr="002C0618" w:rsidTr="005519B6">
        <w:trPr>
          <w:trHeight w:val="330"/>
        </w:trPr>
        <w:tc>
          <w:tcPr>
            <w:tcW w:w="1264" w:type="dxa"/>
            <w:shd w:val="clear" w:color="auto" w:fill="FFFFFF" w:themeFill="background1"/>
          </w:tcPr>
          <w:p w:rsidR="007B4FC7" w:rsidRPr="00B63CE5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  <w:t>Ime kandidata</w:t>
            </w:r>
          </w:p>
        </w:tc>
        <w:tc>
          <w:tcPr>
            <w:tcW w:w="1283" w:type="dxa"/>
            <w:shd w:val="clear" w:color="auto" w:fill="FFFFFF" w:themeFill="background1"/>
          </w:tcPr>
          <w:p w:rsidR="007B4FC7" w:rsidRPr="00B63CE5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Sudjelovanje u prethodnim projektima mobilnosti</w:t>
            </w:r>
          </w:p>
        </w:tc>
        <w:tc>
          <w:tcPr>
            <w:tcW w:w="1276" w:type="dxa"/>
            <w:shd w:val="clear" w:color="auto" w:fill="FFFFFF" w:themeFill="background1"/>
          </w:tcPr>
          <w:p w:rsidR="007B4FC7" w:rsidRPr="00B63CE5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Sudjelovanje u organizaciji dolaznih projekata mobilnosti</w:t>
            </w:r>
          </w:p>
        </w:tc>
        <w:tc>
          <w:tcPr>
            <w:tcW w:w="1842" w:type="dxa"/>
            <w:shd w:val="clear" w:color="auto" w:fill="FFFFFF" w:themeFill="background1"/>
          </w:tcPr>
          <w:p w:rsidR="007B4FC7" w:rsidRPr="00712F75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Poznavanje stranog jezika</w:t>
            </w:r>
          </w:p>
        </w:tc>
        <w:tc>
          <w:tcPr>
            <w:tcW w:w="1842" w:type="dxa"/>
            <w:shd w:val="clear" w:color="auto" w:fill="FFFFFF" w:themeFill="background1"/>
          </w:tcPr>
          <w:p w:rsidR="007B4FC7" w:rsidRPr="00B63CE5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Potencijalna područja unapređenja</w:t>
            </w:r>
          </w:p>
        </w:tc>
        <w:tc>
          <w:tcPr>
            <w:tcW w:w="3119" w:type="dxa"/>
            <w:shd w:val="clear" w:color="auto" w:fill="FFFFFF" w:themeFill="background1"/>
          </w:tcPr>
          <w:p w:rsidR="007B4FC7" w:rsidRPr="00B63CE5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Integracija novih tehnologija i metoda poučavanja u stručno-teorijsku i praktičnu nastavu</w:t>
            </w:r>
          </w:p>
        </w:tc>
        <w:tc>
          <w:tcPr>
            <w:tcW w:w="1843" w:type="dxa"/>
            <w:shd w:val="clear" w:color="auto" w:fill="FFFFFF" w:themeFill="background1"/>
          </w:tcPr>
          <w:p w:rsidR="007B4FC7" w:rsidRPr="00B63CE5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Opis plana primjene inozemnih primjera dobre prakse</w:t>
            </w:r>
          </w:p>
        </w:tc>
        <w:tc>
          <w:tcPr>
            <w:tcW w:w="1701" w:type="dxa"/>
            <w:shd w:val="clear" w:color="auto" w:fill="FFFFFF" w:themeFill="background1"/>
          </w:tcPr>
          <w:p w:rsidR="007B4FC7" w:rsidRPr="002C0618" w:rsidRDefault="007B4FC7" w:rsidP="005519B6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Ukupno (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max</w:t>
            </w:r>
            <w:proofErr w:type="spellEnd"/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 xml:space="preserve"> broj bodova je 19)</w:t>
            </w:r>
          </w:p>
        </w:tc>
      </w:tr>
      <w:tr w:rsidR="007B4FC7" w:rsidTr="005519B6">
        <w:trPr>
          <w:trHeight w:val="154"/>
        </w:trPr>
        <w:tc>
          <w:tcPr>
            <w:tcW w:w="1264" w:type="dxa"/>
            <w:shd w:val="clear" w:color="auto" w:fill="auto"/>
          </w:tcPr>
          <w:p w:rsidR="007B4FC7" w:rsidRPr="00F24DD4" w:rsidRDefault="00402899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Dora Kuharić</w:t>
            </w:r>
          </w:p>
        </w:tc>
        <w:tc>
          <w:tcPr>
            <w:tcW w:w="1283" w:type="dxa"/>
            <w:shd w:val="clear" w:color="auto" w:fill="auto"/>
          </w:tcPr>
          <w:p w:rsidR="007B4FC7" w:rsidRPr="00F24DD4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B4FC7" w:rsidRPr="00F24DD4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7B4FC7" w:rsidRDefault="00402899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7B4FC7" w:rsidRPr="00F24DD4" w:rsidRDefault="00402899" w:rsidP="005519B6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B4FC7" w:rsidRDefault="00402899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5</w:t>
            </w:r>
          </w:p>
        </w:tc>
      </w:tr>
      <w:tr w:rsidR="007B4FC7" w:rsidRPr="00F24DD4" w:rsidTr="005519B6">
        <w:trPr>
          <w:trHeight w:val="154"/>
        </w:trPr>
        <w:tc>
          <w:tcPr>
            <w:tcW w:w="1264" w:type="dxa"/>
            <w:shd w:val="clear" w:color="auto" w:fill="auto"/>
          </w:tcPr>
          <w:p w:rsidR="007B4FC7" w:rsidRPr="00F24DD4" w:rsidRDefault="00402899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 xml:space="preserve">Iva 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Vinduška</w:t>
            </w:r>
            <w:proofErr w:type="spellEnd"/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 xml:space="preserve"> Jeftić</w:t>
            </w:r>
          </w:p>
        </w:tc>
        <w:tc>
          <w:tcPr>
            <w:tcW w:w="1283" w:type="dxa"/>
            <w:shd w:val="clear" w:color="auto" w:fill="auto"/>
          </w:tcPr>
          <w:p w:rsidR="007B4FC7" w:rsidRPr="00F24DD4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B4FC7" w:rsidRPr="00F24DD4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7B4FC7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7B4FC7" w:rsidRPr="00F24DD4" w:rsidRDefault="007B4FC7" w:rsidP="005519B6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B4FC7" w:rsidRPr="00F24DD4" w:rsidRDefault="007B4FC7" w:rsidP="005519B6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6</w:t>
            </w:r>
          </w:p>
        </w:tc>
      </w:tr>
    </w:tbl>
    <w:p w:rsidR="00C87926" w:rsidRDefault="00C87926" w:rsidP="00EF4478">
      <w:pPr>
        <w:spacing w:after="0" w:line="259" w:lineRule="auto"/>
        <w:ind w:left="9" w:right="0" w:hanging="10"/>
        <w:jc w:val="left"/>
        <w:rPr>
          <w:sz w:val="24"/>
        </w:rPr>
      </w:pPr>
    </w:p>
    <w:p w:rsidR="007B4FC7" w:rsidRDefault="007B4FC7" w:rsidP="00EF4478">
      <w:pPr>
        <w:spacing w:after="0" w:line="259" w:lineRule="auto"/>
        <w:ind w:left="9" w:right="0" w:hanging="10"/>
        <w:jc w:val="left"/>
        <w:rPr>
          <w:sz w:val="24"/>
        </w:rPr>
      </w:pPr>
    </w:p>
    <w:p w:rsidR="001F540D" w:rsidRPr="007B73CD" w:rsidRDefault="001F540D" w:rsidP="001F540D">
      <w:pPr>
        <w:spacing w:after="0" w:line="259" w:lineRule="auto"/>
        <w:ind w:left="9" w:right="0" w:hanging="10"/>
        <w:jc w:val="left"/>
        <w:rPr>
          <w:sz w:val="24"/>
        </w:rPr>
      </w:pPr>
      <w:r w:rsidRPr="001F540D">
        <w:rPr>
          <w:sz w:val="24"/>
          <w:u w:val="single"/>
        </w:rPr>
        <w:t>Rok za žalbu je 8 dana od objave odluke o odabiru sudionika</w:t>
      </w:r>
      <w:r w:rsidRPr="007B73CD">
        <w:rPr>
          <w:sz w:val="24"/>
        </w:rPr>
        <w:t>.</w:t>
      </w:r>
      <w:r>
        <w:rPr>
          <w:sz w:val="24"/>
        </w:rPr>
        <w:t xml:space="preserve"> </w:t>
      </w:r>
      <w:r w:rsidRPr="007B73CD">
        <w:rPr>
          <w:sz w:val="24"/>
        </w:rPr>
        <w:t xml:space="preserve">Žalba se podnosi </w:t>
      </w:r>
      <w:r>
        <w:rPr>
          <w:sz w:val="24"/>
        </w:rPr>
        <w:t xml:space="preserve">osobno </w:t>
      </w:r>
      <w:r w:rsidRPr="007B73CD">
        <w:rPr>
          <w:sz w:val="24"/>
        </w:rPr>
        <w:t xml:space="preserve">ravnateljici </w:t>
      </w:r>
      <w:r>
        <w:rPr>
          <w:sz w:val="24"/>
        </w:rPr>
        <w:t>Đurđici</w:t>
      </w:r>
      <w:r w:rsidRPr="007B73CD">
        <w:rPr>
          <w:sz w:val="24"/>
        </w:rPr>
        <w:t xml:space="preserve"> </w:t>
      </w:r>
      <w:proofErr w:type="spellStart"/>
      <w:r w:rsidRPr="007B73CD">
        <w:rPr>
          <w:sz w:val="24"/>
        </w:rPr>
        <w:t>Stanešić</w:t>
      </w:r>
      <w:proofErr w:type="spellEnd"/>
      <w:r w:rsidRPr="007B73CD">
        <w:rPr>
          <w:sz w:val="24"/>
        </w:rPr>
        <w:t xml:space="preserve">, </w:t>
      </w:r>
      <w:proofErr w:type="spellStart"/>
      <w:r w:rsidRPr="007B73CD">
        <w:rPr>
          <w:sz w:val="24"/>
        </w:rPr>
        <w:t>univ.mag.med.techn</w:t>
      </w:r>
      <w:proofErr w:type="spellEnd"/>
      <w:r w:rsidRPr="007B73CD">
        <w:rPr>
          <w:sz w:val="24"/>
        </w:rPr>
        <w:t xml:space="preserve">. ili na mail: </w:t>
      </w:r>
      <w:hyperlink r:id="rId9" w:history="1">
        <w:r w:rsidRPr="002A22BD">
          <w:rPr>
            <w:rStyle w:val="Hiperveza"/>
            <w:sz w:val="24"/>
          </w:rPr>
          <w:t>mlinarska1@mlinarska.hr</w:t>
        </w:r>
      </w:hyperlink>
      <w:r>
        <w:rPr>
          <w:sz w:val="24"/>
        </w:rPr>
        <w:t xml:space="preserve">. </w:t>
      </w:r>
      <w:r w:rsidRPr="007B73CD">
        <w:rPr>
          <w:sz w:val="24"/>
        </w:rPr>
        <w:t>Odgovor na žalbu biti će dostavljen u roku 8 dana od zaprimanja žalbe.</w:t>
      </w:r>
    </w:p>
    <w:p w:rsidR="00466FBA" w:rsidRDefault="009E36A9" w:rsidP="00EF4478">
      <w:pPr>
        <w:spacing w:after="0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t>Dodatne informacije:</w:t>
      </w:r>
    </w:p>
    <w:p w:rsidR="00EF4478" w:rsidRPr="00EF4478" w:rsidRDefault="00EF4478" w:rsidP="00EF4478">
      <w:pPr>
        <w:pStyle w:val="Odlomakpopisa"/>
        <w:numPr>
          <w:ilvl w:val="0"/>
          <w:numId w:val="21"/>
        </w:numPr>
        <w:spacing w:after="0" w:line="259" w:lineRule="auto"/>
        <w:ind w:right="0"/>
        <w:jc w:val="left"/>
      </w:pPr>
      <w:r w:rsidRPr="00EF4478">
        <w:t>Sve informacije o pripremnim aktivnostima sudionici će dobiti putem maila.</w:t>
      </w:r>
    </w:p>
    <w:p w:rsidR="009E46C9" w:rsidRDefault="00E81564" w:rsidP="00402899">
      <w:pPr>
        <w:pStyle w:val="Odlomakpopisa"/>
        <w:numPr>
          <w:ilvl w:val="0"/>
          <w:numId w:val="21"/>
        </w:numPr>
        <w:spacing w:after="0"/>
        <w:ind w:right="14"/>
      </w:pPr>
      <w:r>
        <w:t>Osnova za objavu natječ</w:t>
      </w:r>
      <w:r w:rsidR="000D1259">
        <w:t>aja je dod</w:t>
      </w:r>
      <w:r w:rsidR="003D12DA">
        <w:t>jela bespovratna sredstva u Ugovoru za akreditirani projekt:</w:t>
      </w:r>
      <w:r w:rsidR="000D1259" w:rsidRPr="000D1259">
        <w:t xml:space="preserve"> </w:t>
      </w:r>
      <w:r w:rsidR="00402899" w:rsidRPr="00402899">
        <w:t>2026-1-HR01-KA121-VET-000413909</w:t>
      </w:r>
      <w:r w:rsidR="00402899">
        <w:t xml:space="preserve"> </w:t>
      </w:r>
      <w:r w:rsidR="003D12DA">
        <w:t xml:space="preserve">u okviru programa </w:t>
      </w:r>
      <w:proofErr w:type="spellStart"/>
      <w:r w:rsidR="003D12DA">
        <w:t>Erasmus</w:t>
      </w:r>
      <w:proofErr w:type="spellEnd"/>
      <w:r w:rsidR="003D12DA">
        <w:t xml:space="preserve">+, Ključna aktivnost 1.: </w:t>
      </w:r>
      <w:r w:rsidR="0019394D">
        <w:t>Tečaj u svrhu učenja</w:t>
      </w:r>
    </w:p>
    <w:p w:rsidR="002C0618" w:rsidRDefault="002C0618" w:rsidP="002C0618">
      <w:pPr>
        <w:spacing w:after="0"/>
        <w:ind w:left="360" w:right="14" w:firstLine="0"/>
      </w:pPr>
    </w:p>
    <w:p w:rsidR="009E46C9" w:rsidRDefault="009E46C9" w:rsidP="009E46C9">
      <w:pPr>
        <w:spacing w:after="0" w:line="276" w:lineRule="auto"/>
        <w:ind w:left="756" w:right="1937" w:firstLine="0"/>
        <w:jc w:val="left"/>
      </w:pPr>
    </w:p>
    <w:p w:rsidR="00466FBA" w:rsidRDefault="009E36A9">
      <w:pPr>
        <w:spacing w:after="27" w:line="259" w:lineRule="auto"/>
        <w:ind w:left="0" w:right="1181" w:firstLine="0"/>
        <w:jc w:val="right"/>
      </w:pPr>
      <w:r>
        <w:t>Ravnatelj</w:t>
      </w:r>
      <w:r w:rsidR="005518AE">
        <w:t>ica</w:t>
      </w:r>
      <w:r>
        <w:t>:</w:t>
      </w:r>
    </w:p>
    <w:p w:rsidR="003D12DA" w:rsidRDefault="00712F75">
      <w:pPr>
        <w:spacing w:after="27" w:line="259" w:lineRule="auto"/>
        <w:ind w:left="0" w:right="1181" w:firstLine="0"/>
        <w:jc w:val="right"/>
      </w:pPr>
      <w:r>
        <w:t xml:space="preserve">  Đurđica </w:t>
      </w:r>
      <w:proofErr w:type="spellStart"/>
      <w:r>
        <w:t>Stanešić</w:t>
      </w:r>
      <w:proofErr w:type="spellEnd"/>
      <w:r>
        <w:t xml:space="preserve">, </w:t>
      </w:r>
      <w:proofErr w:type="spellStart"/>
      <w:r>
        <w:t>univ.mag.med.techn</w:t>
      </w:r>
      <w:proofErr w:type="spellEnd"/>
      <w:r>
        <w:t>.</w:t>
      </w:r>
    </w:p>
    <w:p w:rsidR="00466FBA" w:rsidRDefault="00466FBA">
      <w:pPr>
        <w:spacing w:after="0" w:line="259" w:lineRule="auto"/>
        <w:ind w:left="5291" w:right="0" w:firstLine="0"/>
        <w:jc w:val="left"/>
      </w:pPr>
    </w:p>
    <w:sectPr w:rsidR="00466FBA" w:rsidSect="00CB09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620" w:h="11720" w:orient="landscape"/>
      <w:pgMar w:top="1224" w:right="1644" w:bottom="1361" w:left="1540" w:header="626" w:footer="4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685" w:rsidRDefault="00993685">
      <w:pPr>
        <w:spacing w:after="0" w:line="240" w:lineRule="auto"/>
      </w:pPr>
      <w:r>
        <w:separator/>
      </w:r>
    </w:p>
  </w:endnote>
  <w:endnote w:type="continuationSeparator" w:id="0">
    <w:p w:rsidR="00993685" w:rsidRDefault="0099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E20E95" w:rsidRDefault="00E20E95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 w:rsidP="00F72485">
    <w:pPr>
      <w:spacing w:after="0" w:line="244" w:lineRule="auto"/>
      <w:ind w:left="0" w:right="367" w:firstLine="0"/>
      <w:jc w:val="left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E47DD4" wp14:editId="69BC1843">
          <wp:simplePos x="0" y="0"/>
          <wp:positionH relativeFrom="page">
            <wp:align>center</wp:align>
          </wp:positionH>
          <wp:positionV relativeFrom="paragraph">
            <wp:posOffset>15875</wp:posOffset>
          </wp:positionV>
          <wp:extent cx="1724025" cy="673447"/>
          <wp:effectExtent l="0" t="0" r="0" b="0"/>
          <wp:wrapNone/>
          <wp:docPr id="4" name="Slika 4" descr="Accreditation for Erasmus+, Malta 2022. - Gradska knjiznica Marka Marulić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reditation for Erasmus+, Malta 2022. - Gradska knjiznica Marka Marulić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673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0E95" w:rsidRDefault="00E20E95" w:rsidP="00F72485">
    <w:pPr>
      <w:spacing w:after="0" w:line="244" w:lineRule="auto"/>
      <w:ind w:right="367"/>
      <w:jc w:val="left"/>
    </w:pPr>
  </w:p>
  <w:p w:rsidR="00E20E95" w:rsidRDefault="00E20E95">
    <w:pPr>
      <w:spacing w:after="0" w:line="259" w:lineRule="auto"/>
      <w:ind w:left="0" w:right="1058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E20E95" w:rsidRDefault="00E20E95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685" w:rsidRDefault="00993685">
      <w:pPr>
        <w:spacing w:after="0" w:line="240" w:lineRule="auto"/>
      </w:pPr>
      <w:r>
        <w:separator/>
      </w:r>
    </w:p>
  </w:footnote>
  <w:footnote w:type="continuationSeparator" w:id="0">
    <w:p w:rsidR="00993685" w:rsidRDefault="0099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E20E95" w:rsidRDefault="00E20E95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E20E95" w:rsidRDefault="00E20E95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 w:rsidP="003F2412">
    <w:pPr>
      <w:pStyle w:val="Zaglavlje"/>
      <w:ind w:left="116" w:right="5613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7EE1C9" wp14:editId="67A8BDCD">
          <wp:simplePos x="0" y="0"/>
          <wp:positionH relativeFrom="margin">
            <wp:posOffset>3686175</wp:posOffset>
          </wp:positionH>
          <wp:positionV relativeFrom="topMargin">
            <wp:posOffset>223520</wp:posOffset>
          </wp:positionV>
          <wp:extent cx="1695450" cy="565150"/>
          <wp:effectExtent l="0" t="0" r="0" b="6350"/>
          <wp:wrapSquare wrapText="bothSides"/>
          <wp:docPr id="1" name="Slika 1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Škola za medicinske sestre Mlinarska </w:t>
    </w:r>
  </w:p>
  <w:p w:rsidR="00E20E95" w:rsidRDefault="00E20E95" w:rsidP="003F2412">
    <w:pPr>
      <w:pStyle w:val="Zaglavlje"/>
      <w:ind w:left="116" w:right="5613"/>
      <w:jc w:val="left"/>
    </w:pPr>
    <w:r>
      <w:t>Mlinarska cesta 34</w:t>
    </w:r>
  </w:p>
  <w:p w:rsidR="00E20E95" w:rsidRDefault="00E20E95" w:rsidP="003F2412">
    <w:pPr>
      <w:pStyle w:val="Zaglavlje"/>
      <w:ind w:left="116" w:right="5613"/>
      <w:jc w:val="left"/>
    </w:pPr>
    <w:r>
      <w:t xml:space="preserve">Zagreb  </w:t>
    </w:r>
    <w:r>
      <w:rPr>
        <w:noProof/>
      </w:rPr>
      <w:t xml:space="preserve">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E20E95" w:rsidRDefault="00E20E95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E20E95" w:rsidRDefault="00E20E95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w14:anchorId="26ADE461" id="_x0000_i1028" style="width:9.75pt;height:9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 id="_x0000_i1029" style="width:9pt;height:9pt" coordsize="" o:spt="100" o:bullet="t" adj="0,,0" path="" stroked="f">
        <v:stroke joinstyle="miter"/>
        <v:imagedata r:id="rId2" o:title="image25"/>
        <v:formulas/>
        <v:path o:connecttype="segments"/>
      </v:shape>
    </w:pict>
  </w:numPicBullet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E10CF"/>
    <w:multiLevelType w:val="hybridMultilevel"/>
    <w:tmpl w:val="2F6250E2"/>
    <w:lvl w:ilvl="0" w:tplc="041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A804C0C"/>
    <w:multiLevelType w:val="hybridMultilevel"/>
    <w:tmpl w:val="393E5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49E"/>
    <w:multiLevelType w:val="hybridMultilevel"/>
    <w:tmpl w:val="27A4197A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C20FC7"/>
    <w:multiLevelType w:val="hybridMultilevel"/>
    <w:tmpl w:val="D6981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142C4"/>
    <w:multiLevelType w:val="hybridMultilevel"/>
    <w:tmpl w:val="5CC43CD4"/>
    <w:lvl w:ilvl="0" w:tplc="041A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4C5227"/>
    <w:multiLevelType w:val="hybridMultilevel"/>
    <w:tmpl w:val="ABF8DDDA"/>
    <w:lvl w:ilvl="0" w:tplc="8DE2971A">
      <w:start w:val="1"/>
      <w:numFmt w:val="bullet"/>
      <w:lvlText w:val="•"/>
      <w:lvlPicBulletId w:val="0"/>
      <w:lvlJc w:val="left"/>
      <w:pPr>
        <w:ind w:left="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B46312"/>
    <w:multiLevelType w:val="hybridMultilevel"/>
    <w:tmpl w:val="FBF45032"/>
    <w:lvl w:ilvl="0" w:tplc="041A000F">
      <w:start w:val="1"/>
      <w:numFmt w:val="decimal"/>
      <w:lvlText w:val="%1."/>
      <w:lvlJc w:val="left"/>
      <w:pPr>
        <w:ind w:left="1353" w:hanging="360"/>
      </w:p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33C39F3"/>
    <w:multiLevelType w:val="hybridMultilevel"/>
    <w:tmpl w:val="AF04BE8E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5807B3E"/>
    <w:multiLevelType w:val="hybridMultilevel"/>
    <w:tmpl w:val="A270315C"/>
    <w:lvl w:ilvl="0" w:tplc="041A000F">
      <w:start w:val="1"/>
      <w:numFmt w:val="decimal"/>
      <w:lvlText w:val="%1."/>
      <w:lvlJc w:val="left"/>
      <w:pPr>
        <w:ind w:left="1353" w:hanging="360"/>
      </w:p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4ECC235E"/>
    <w:multiLevelType w:val="hybridMultilevel"/>
    <w:tmpl w:val="2D184076"/>
    <w:lvl w:ilvl="0" w:tplc="6806193A">
      <w:start w:val="1"/>
      <w:numFmt w:val="bullet"/>
      <w:lvlText w:val="•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6788">
      <w:start w:val="1"/>
      <w:numFmt w:val="bullet"/>
      <w:lvlText w:val="o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46869B6">
      <w:start w:val="1"/>
      <w:numFmt w:val="bullet"/>
      <w:lvlText w:val="▪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EEAED6">
      <w:start w:val="1"/>
      <w:numFmt w:val="bullet"/>
      <w:lvlText w:val="•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743D2A">
      <w:start w:val="1"/>
      <w:numFmt w:val="bullet"/>
      <w:lvlText w:val="o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A4F138">
      <w:start w:val="1"/>
      <w:numFmt w:val="bullet"/>
      <w:lvlText w:val="▪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726D30">
      <w:start w:val="1"/>
      <w:numFmt w:val="bullet"/>
      <w:lvlText w:val="•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3482AE">
      <w:start w:val="1"/>
      <w:numFmt w:val="bullet"/>
      <w:lvlText w:val="o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12995E">
      <w:start w:val="1"/>
      <w:numFmt w:val="bullet"/>
      <w:lvlText w:val="▪"/>
      <w:lvlJc w:val="left"/>
      <w:pPr>
        <w:ind w:left="6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6B325D"/>
    <w:multiLevelType w:val="hybridMultilevel"/>
    <w:tmpl w:val="B3649624"/>
    <w:lvl w:ilvl="0" w:tplc="72348F56">
      <w:start w:val="2"/>
      <w:numFmt w:val="decimal"/>
      <w:lvlText w:val="%1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07676">
      <w:start w:val="1"/>
      <w:numFmt w:val="lowerLetter"/>
      <w:lvlText w:val="%2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62B2">
      <w:start w:val="1"/>
      <w:numFmt w:val="lowerRoman"/>
      <w:lvlText w:val="%3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44D5DE">
      <w:start w:val="1"/>
      <w:numFmt w:val="decimal"/>
      <w:lvlText w:val="%4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29EE">
      <w:start w:val="1"/>
      <w:numFmt w:val="lowerLetter"/>
      <w:lvlText w:val="%5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CF118">
      <w:start w:val="1"/>
      <w:numFmt w:val="lowerRoman"/>
      <w:lvlText w:val="%6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8382">
      <w:start w:val="1"/>
      <w:numFmt w:val="decimal"/>
      <w:lvlText w:val="%7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618A0">
      <w:start w:val="1"/>
      <w:numFmt w:val="lowerLetter"/>
      <w:lvlText w:val="%8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0B13E">
      <w:start w:val="1"/>
      <w:numFmt w:val="lowerRoman"/>
      <w:lvlText w:val="%9"/>
      <w:lvlJc w:val="left"/>
      <w:pPr>
        <w:ind w:left="7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6E2448"/>
    <w:multiLevelType w:val="hybridMultilevel"/>
    <w:tmpl w:val="4FC486DE"/>
    <w:lvl w:ilvl="0" w:tplc="5B90356A">
      <w:start w:val="1"/>
      <w:numFmt w:val="bullet"/>
      <w:lvlText w:val="•"/>
      <w:lvlPicBulletId w:val="1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2C3FC0"/>
    <w:multiLevelType w:val="hybridMultilevel"/>
    <w:tmpl w:val="F6D261E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86E02"/>
    <w:multiLevelType w:val="hybridMultilevel"/>
    <w:tmpl w:val="2F3218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676D18FC"/>
    <w:multiLevelType w:val="hybridMultilevel"/>
    <w:tmpl w:val="6E44C21C"/>
    <w:lvl w:ilvl="0" w:tplc="041A000F">
      <w:start w:val="1"/>
      <w:numFmt w:val="decimal"/>
      <w:lvlText w:val="%1."/>
      <w:lvlJc w:val="left"/>
      <w:pPr>
        <w:ind w:left="1353" w:hanging="360"/>
      </w:p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0CA45DE"/>
    <w:multiLevelType w:val="hybridMultilevel"/>
    <w:tmpl w:val="542233B0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9"/>
  </w:num>
  <w:num w:numId="4">
    <w:abstractNumId w:val="15"/>
  </w:num>
  <w:num w:numId="5">
    <w:abstractNumId w:val="2"/>
  </w:num>
  <w:num w:numId="6">
    <w:abstractNumId w:val="14"/>
  </w:num>
  <w:num w:numId="7">
    <w:abstractNumId w:val="20"/>
  </w:num>
  <w:num w:numId="8">
    <w:abstractNumId w:val="6"/>
  </w:num>
  <w:num w:numId="9">
    <w:abstractNumId w:val="22"/>
  </w:num>
  <w:num w:numId="10">
    <w:abstractNumId w:val="11"/>
  </w:num>
  <w:num w:numId="11">
    <w:abstractNumId w:val="12"/>
  </w:num>
  <w:num w:numId="12">
    <w:abstractNumId w:val="23"/>
  </w:num>
  <w:num w:numId="13">
    <w:abstractNumId w:val="1"/>
  </w:num>
  <w:num w:numId="14">
    <w:abstractNumId w:val="18"/>
  </w:num>
  <w:num w:numId="15">
    <w:abstractNumId w:val="4"/>
  </w:num>
  <w:num w:numId="16">
    <w:abstractNumId w:val="5"/>
  </w:num>
  <w:num w:numId="17">
    <w:abstractNumId w:val="10"/>
  </w:num>
  <w:num w:numId="18">
    <w:abstractNumId w:val="7"/>
  </w:num>
  <w:num w:numId="19">
    <w:abstractNumId w:val="0"/>
  </w:num>
  <w:num w:numId="20">
    <w:abstractNumId w:val="3"/>
  </w:num>
  <w:num w:numId="21">
    <w:abstractNumId w:val="17"/>
  </w:num>
  <w:num w:numId="22">
    <w:abstractNumId w:val="9"/>
  </w:num>
  <w:num w:numId="23">
    <w:abstractNumId w:val="2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BA"/>
    <w:rsid w:val="00040DE4"/>
    <w:rsid w:val="00044241"/>
    <w:rsid w:val="00061617"/>
    <w:rsid w:val="000A7D2D"/>
    <w:rsid w:val="000B574F"/>
    <w:rsid w:val="000D1259"/>
    <w:rsid w:val="000E0A76"/>
    <w:rsid w:val="000F2F85"/>
    <w:rsid w:val="000F4370"/>
    <w:rsid w:val="00113FCC"/>
    <w:rsid w:val="00122E9C"/>
    <w:rsid w:val="00127726"/>
    <w:rsid w:val="00131F6B"/>
    <w:rsid w:val="00166234"/>
    <w:rsid w:val="001821FB"/>
    <w:rsid w:val="0019394D"/>
    <w:rsid w:val="001B2FDF"/>
    <w:rsid w:val="001D3FF7"/>
    <w:rsid w:val="001E2DF0"/>
    <w:rsid w:val="001E3106"/>
    <w:rsid w:val="001E63FD"/>
    <w:rsid w:val="001F540D"/>
    <w:rsid w:val="00234B95"/>
    <w:rsid w:val="00241436"/>
    <w:rsid w:val="002B05F7"/>
    <w:rsid w:val="002C0618"/>
    <w:rsid w:val="002E15BD"/>
    <w:rsid w:val="00317480"/>
    <w:rsid w:val="00363A7C"/>
    <w:rsid w:val="00395DB1"/>
    <w:rsid w:val="003C2204"/>
    <w:rsid w:val="003D12DA"/>
    <w:rsid w:val="003E078D"/>
    <w:rsid w:val="003F2148"/>
    <w:rsid w:val="003F2412"/>
    <w:rsid w:val="003F554F"/>
    <w:rsid w:val="00402899"/>
    <w:rsid w:val="00403196"/>
    <w:rsid w:val="0041746F"/>
    <w:rsid w:val="004244E5"/>
    <w:rsid w:val="0042506A"/>
    <w:rsid w:val="00447B62"/>
    <w:rsid w:val="00447F56"/>
    <w:rsid w:val="00466FBA"/>
    <w:rsid w:val="004A4CC4"/>
    <w:rsid w:val="004C1135"/>
    <w:rsid w:val="004C3627"/>
    <w:rsid w:val="004E0105"/>
    <w:rsid w:val="004E5C4D"/>
    <w:rsid w:val="00544CAC"/>
    <w:rsid w:val="005518AE"/>
    <w:rsid w:val="00554698"/>
    <w:rsid w:val="0057016D"/>
    <w:rsid w:val="0057173A"/>
    <w:rsid w:val="00571FEE"/>
    <w:rsid w:val="00582F6A"/>
    <w:rsid w:val="005B1D39"/>
    <w:rsid w:val="005C0871"/>
    <w:rsid w:val="006131C9"/>
    <w:rsid w:val="00653C8D"/>
    <w:rsid w:val="006765F0"/>
    <w:rsid w:val="0068330B"/>
    <w:rsid w:val="006B55C4"/>
    <w:rsid w:val="006D15DF"/>
    <w:rsid w:val="006E27B0"/>
    <w:rsid w:val="00712F75"/>
    <w:rsid w:val="00713EDC"/>
    <w:rsid w:val="0071448A"/>
    <w:rsid w:val="00716FC3"/>
    <w:rsid w:val="00750BB9"/>
    <w:rsid w:val="00773788"/>
    <w:rsid w:val="00794D30"/>
    <w:rsid w:val="007A5118"/>
    <w:rsid w:val="007B4FC7"/>
    <w:rsid w:val="007B57C7"/>
    <w:rsid w:val="007D5037"/>
    <w:rsid w:val="0080786C"/>
    <w:rsid w:val="00831185"/>
    <w:rsid w:val="0085525A"/>
    <w:rsid w:val="00877FA5"/>
    <w:rsid w:val="0088651A"/>
    <w:rsid w:val="0089593F"/>
    <w:rsid w:val="008C3BB4"/>
    <w:rsid w:val="008F10AC"/>
    <w:rsid w:val="00927DEF"/>
    <w:rsid w:val="00934F4A"/>
    <w:rsid w:val="0095388E"/>
    <w:rsid w:val="00964887"/>
    <w:rsid w:val="00972FF5"/>
    <w:rsid w:val="00993685"/>
    <w:rsid w:val="00994C54"/>
    <w:rsid w:val="009D3F0C"/>
    <w:rsid w:val="009E36A9"/>
    <w:rsid w:val="009E46C9"/>
    <w:rsid w:val="009F18B9"/>
    <w:rsid w:val="00A04DFA"/>
    <w:rsid w:val="00A105D6"/>
    <w:rsid w:val="00A252ED"/>
    <w:rsid w:val="00A26EA3"/>
    <w:rsid w:val="00A40A1A"/>
    <w:rsid w:val="00A85A61"/>
    <w:rsid w:val="00A91748"/>
    <w:rsid w:val="00AC4FF3"/>
    <w:rsid w:val="00B20E7A"/>
    <w:rsid w:val="00B240D5"/>
    <w:rsid w:val="00B31314"/>
    <w:rsid w:val="00B478A6"/>
    <w:rsid w:val="00B5798F"/>
    <w:rsid w:val="00B63CE5"/>
    <w:rsid w:val="00B67D8A"/>
    <w:rsid w:val="00B8582B"/>
    <w:rsid w:val="00BA1EE1"/>
    <w:rsid w:val="00BB67A2"/>
    <w:rsid w:val="00BF5765"/>
    <w:rsid w:val="00C03DFA"/>
    <w:rsid w:val="00C05C5C"/>
    <w:rsid w:val="00C674C0"/>
    <w:rsid w:val="00C80AFC"/>
    <w:rsid w:val="00C87926"/>
    <w:rsid w:val="00C9590A"/>
    <w:rsid w:val="00CB0922"/>
    <w:rsid w:val="00CC3F80"/>
    <w:rsid w:val="00CD5E24"/>
    <w:rsid w:val="00CF231B"/>
    <w:rsid w:val="00D022CE"/>
    <w:rsid w:val="00D26178"/>
    <w:rsid w:val="00D34277"/>
    <w:rsid w:val="00D64281"/>
    <w:rsid w:val="00D77167"/>
    <w:rsid w:val="00D9403E"/>
    <w:rsid w:val="00D95E8C"/>
    <w:rsid w:val="00DD65E7"/>
    <w:rsid w:val="00DE5B3E"/>
    <w:rsid w:val="00E034C8"/>
    <w:rsid w:val="00E0578E"/>
    <w:rsid w:val="00E1395F"/>
    <w:rsid w:val="00E17FA6"/>
    <w:rsid w:val="00E20E95"/>
    <w:rsid w:val="00E37396"/>
    <w:rsid w:val="00E7336A"/>
    <w:rsid w:val="00E81564"/>
    <w:rsid w:val="00E86B15"/>
    <w:rsid w:val="00E91F6A"/>
    <w:rsid w:val="00EA2271"/>
    <w:rsid w:val="00EB6CC5"/>
    <w:rsid w:val="00EE33CA"/>
    <w:rsid w:val="00EF4478"/>
    <w:rsid w:val="00F04548"/>
    <w:rsid w:val="00F24DD4"/>
    <w:rsid w:val="00F35BF2"/>
    <w:rsid w:val="00F36BC8"/>
    <w:rsid w:val="00F72485"/>
    <w:rsid w:val="00F87832"/>
    <w:rsid w:val="00FC0B67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A6C09"/>
  <w15:docId w15:val="{B257A379-8033-4BFC-97B8-942FDC01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94D"/>
    <w:pPr>
      <w:spacing w:after="26" w:line="228" w:lineRule="auto"/>
      <w:ind w:left="75" w:right="6162" w:hanging="3"/>
      <w:jc w:val="both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1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8AE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4A4C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815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D9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821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E2D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linarska1@mlinarska.h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2022-10-29T10:11:00Z</dcterms:created>
  <dcterms:modified xsi:type="dcterms:W3CDTF">2026-10-10T07:38:00Z</dcterms:modified>
</cp:coreProperties>
</file>