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E099" w14:textId="42956675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 temelju članka 105. - 110. Zakona o odgoju i obrazovanju u osnovnoj i srednjoj školi (Narodne novine, br. 87/08, 86/09, 90/10, 105/10, 92/11, 5/12, 16/12, 86/12, 16/12, 126/12, 94/13, 152/14, 68/18, 98/19, 64/20, 151/22, 155/23 i 156/23), te članka 3. Pravilnika o načinu i postupku zapošljavanja, Škola za medicinske sestre Mlinarska, Mlinarska cesta 34 u Zagrebu raspisuje</w:t>
      </w:r>
    </w:p>
    <w:p w14:paraId="40933E33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NATJEČAJ</w:t>
      </w:r>
    </w:p>
    <w:p w14:paraId="6BC60497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za radno mjesto (M/Ž)</w:t>
      </w:r>
    </w:p>
    <w:p w14:paraId="26AAFB6F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14:paraId="087C9E6E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nastavnika/nastavnice strukovnih predmeta na određeno puno radno vrijeme (40 sati tjedno) - 1 izvršitelj</w:t>
      </w:r>
    </w:p>
    <w:p w14:paraId="2FD691EB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Potrebna stručna sprema: preddiplomski/diplomski studij sestrinstva</w:t>
      </w:r>
    </w:p>
    <w:p w14:paraId="55A8A170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Trajanje natječaja: 8 dana</w:t>
      </w:r>
    </w:p>
    <w:p w14:paraId="414620F3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Kandidati koji se prijavljuju na natječaj uz opće uvjete za zasnivanje radnog odnosa trebaju ispunjavati  i posebne uvjete sukladno članku 105. i 106. Zakona o odgoju i obrazovanju u osnovnoj i srednjoj školi (NN 87/08, 86/09, 92/10, 105/10, 90/11, 16/12, 86/12, 126/12, 94/13, 152/14, 07/17, 68/18, 98/19, 64/20, 151/22, 155/23 i 156/23).</w:t>
      </w:r>
    </w:p>
    <w:p w14:paraId="3A6AED42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Uz vlastoručno potpisanu prijavu na natječaj u kojoj obvezno treba biti navedeno radno mjesto za koje se kandidat prijavljuje te osobni podaci (ime i prezime, adresa stanovanja, kontakt broj telefona/mobitela, e-mail adresa), kandidati su dužni priložiti:</w:t>
      </w:r>
    </w:p>
    <w:p w14:paraId="331CD4CB" w14:textId="77777777" w:rsidR="00D2309A" w:rsidRPr="00D2309A" w:rsidRDefault="00D2309A" w:rsidP="00D2309A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14:paraId="741C4516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14:paraId="7B9358EC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14:paraId="5EC7405B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  stečenoj stručnoj spremi u preslici (diploma ili drugi dokaz o vrsti i razini obrazovanja)</w:t>
      </w:r>
    </w:p>
    <w:p w14:paraId="1CFCCF2F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HZMO o radno-pravnom statusu (ne stariji od 6 mjeseci)</w:t>
      </w:r>
    </w:p>
    <w:p w14:paraId="29A4F5AC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da se protiv osobe ne vodi kazneni postupak glede za zasnivanje radnog odnosa iz članka 106. Zakona o odgoju i obrazovanju u osnovnoj i srednjoj školi (Narodne novine broj 87/08, 86/09, 92/10, 105/10, 90/11, 16/12, 126/12, 94/13, 152/14, 7/17, 68/18, 98/19, 64/20, 151/22) (ne starije od mjesec dana)</w:t>
      </w:r>
    </w:p>
    <w:p w14:paraId="387198C8" w14:textId="77777777" w:rsidR="00D2309A" w:rsidRPr="00D2309A" w:rsidRDefault="00D2309A" w:rsidP="00D2309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potvrdu o pedagoškim kompetencijama (ukoliko su iste položene)</w:t>
      </w:r>
    </w:p>
    <w:p w14:paraId="78FF0D90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Isprave se prilažu u neovjerenoj preslici, a izabrani kandidat dužan je prije zapošljavanja predočiti dokumente u izvorniku. Natječajna dokumentacija se ne vraća.</w:t>
      </w:r>
    </w:p>
    <w:p w14:paraId="6BB85681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 natječaj se mogu javiti osobe oba spola sukladno članku 13. Zakona o ravnopravnosti spolova  (Narodne novine 82/08 i 69/17).</w:t>
      </w:r>
    </w:p>
    <w:p w14:paraId="19DB832F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14:paraId="15446058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Prijave na natječaj s potrebnom dokumentacijom dostavljaju u roku 8 dana putem pošte na adresu: ŠKOLA ZA MEDICINSKE SESTRE MLINARSKA, Mlinarska cesta 34, 10000 ZAGREB ili na e-mail adresu: </w:t>
      </w:r>
      <w:hyperlink r:id="rId5" w:history="1">
        <w:r w:rsidRPr="00D2309A">
          <w:rPr>
            <w:rFonts w:ascii="Arial" w:eastAsia="Times New Roman" w:hAnsi="Arial" w:cs="Arial"/>
            <w:color w:val="0782C1"/>
            <w:sz w:val="20"/>
            <w:szCs w:val="20"/>
            <w:u w:val="single"/>
            <w:lang w:eastAsia="hr-HR"/>
          </w:rPr>
          <w:t>mlinarska@mlinarska.hr</w:t>
        </w:r>
      </w:hyperlink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s naznakom: „za natječaj“.</w:t>
      </w:r>
    </w:p>
    <w:p w14:paraId="7B30C145" w14:textId="68EE3B51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Natječaj je raspisan na mrežnim stranicama Škole i Zavoda za zapošljavanje dana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7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srpnja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2026. godine.</w:t>
      </w:r>
    </w:p>
    <w:p w14:paraId="187361D7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6625E6D1" w14:textId="1E5D43EA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bookmarkStart w:id="0" w:name="_GoBack"/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lastRenderedPageBreak/>
        <w:t>Kandidat koji se poziva na pravo prednosti pri zapošljavanju 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 skladu s člankom 102. Zakona o hrvatskim braniteljima iz Domovinskog rata i članovima njihovih obitelji (NN 121/17, 98/19 i 84/21), člankom 48. stavku 1.- 3. Zakona o civilnim stradalnicima iz Domovinskog rata (NN 84/21),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32/20), </w:t>
      </w: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dužan je u prijavi na natječaj pozvati se na to pravo i priložiti dokaze o priznatom statusu u skladu s propisom na osnovi kojeg ostvaruje pravo prednosti te ima prednost u odnosu na ostale kandidate samo pod jednakim uvjetima.</w:t>
      </w:r>
    </w:p>
    <w:p w14:paraId="5714C0F5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Kandidat koji se poziva na pravo prednosti pri zapošljavanju 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 skladu s člankom 102. Zakona o hrvatskim braniteljima iz Domovinskog rata i članovima njihovih obitelji </w:t>
      </w: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uz prijavu na natječaj dužan je priložiti sve dokaze o ispunjavanju uvjeta iz natječaja i ovisno o kategoriji u koju ulazi te priložiti sve potrebne dokaze (članak 103. st. 1. Zakona) dostupne na poveznici Ministarstva hrvatskih branitelja:</w:t>
      </w:r>
    </w:p>
    <w:p w14:paraId="523B5975" w14:textId="77777777" w:rsidR="00D2309A" w:rsidRPr="00D2309A" w:rsidRDefault="00C37BC5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hyperlink r:id="rId6" w:history="1">
        <w:r w:rsidR="00D2309A" w:rsidRPr="00D2309A">
          <w:rPr>
            <w:rFonts w:ascii="Arial" w:eastAsia="Times New Roman" w:hAnsi="Arial" w:cs="Arial"/>
            <w:color w:val="0782C1"/>
            <w:sz w:val="20"/>
            <w:szCs w:val="20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49E3D145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Kandidat koji se poziva na pravo prednosti pri zapošljavanju 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 skladu s člankom 48. Zakona o civilnim stradalnicima iz Domovinskog rata </w:t>
      </w: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uz prijavu na natječaj dužan je priložiti sve dokaze o ispunjavanju uvjeta iz natječaja te priložiti dokaze o ispunjavanju uvjeta za ostvarenje prava prednosti pri zapošljavanju (članak 49. st. 1. Zakona) dostupne na poveznici Ministarstva hrvatskih branitelja:</w:t>
      </w:r>
    </w:p>
    <w:p w14:paraId="43E00FE5" w14:textId="77777777" w:rsidR="00D2309A" w:rsidRPr="00D2309A" w:rsidRDefault="00C37BC5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hyperlink r:id="rId7" w:history="1">
        <w:r w:rsidR="00D2309A" w:rsidRPr="00D2309A">
          <w:rPr>
            <w:rFonts w:ascii="Arial" w:eastAsia="Times New Roman" w:hAnsi="Arial" w:cs="Arial"/>
            <w:color w:val="0782C1"/>
            <w:sz w:val="20"/>
            <w:szCs w:val="20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88F679" w14:textId="7B032452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prilikom zapošljavanja sukladno </w:t>
      </w: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članku 9. Zakona o profesionalnoj rehabilitaciji i zapošljavanju osoba s invaliditetom, 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uz prijavu na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5E647B36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 kandidatima prijavljenim na natječaj provest će se </w:t>
      </w:r>
      <w:r w:rsidRPr="00D2309A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selekcijski postupak - razgovor s kandidatima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time da će kandidati o terminu selekcijskog postupka biti obaviješteni najkasnije dva dana prije održavanja selekcijskog postupka putem maila.</w:t>
      </w:r>
    </w:p>
    <w:p w14:paraId="4FD7BF1A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Podnošenjem prijave na natječaj kandidati daju privolu da Škole za medicinske sestre Mlinarska može obrađivati njihove osobne podatke u svim dostavljenim prilozima odnosno ispravama za potrebe provedbe natječajnog postupka sukladno važećim propisima o zaštiti osobnih podataka.</w:t>
      </w:r>
    </w:p>
    <w:p w14:paraId="22CB2549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natječaja kandidati će biti obaviješteni u roku od 15 dana od završetka natječaja putem mrežne stranice Škole za medicinske sestre Mlinarska.</w:t>
      </w:r>
    </w:p>
    <w:p w14:paraId="5C19E8D1" w14:textId="0961252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Prijave za natječaj koje ne sadrže traženu dokumentaciju smatraju se nepotpunima i neće se razmatrati.</w:t>
      </w:r>
      <w:r w:rsidR="00C37BC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Prijave koje pristignu nakon natječajnog roka smatraju se nepravodobnima i neće se razmatrati.</w:t>
      </w:r>
    </w:p>
    <w:p w14:paraId="69057722" w14:textId="77777777" w:rsidR="00D2309A" w:rsidRPr="00D2309A" w:rsidRDefault="00D2309A" w:rsidP="00C37BC5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2309A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Kandidatom prijavljenim na natječaj smatrat će se samo osoba koja podnese pravodobnu i potpunu dokumentaciju, ispunjava uvjete natječaja te se odazove pozivu na selekcijski postupak.</w:t>
      </w:r>
    </w:p>
    <w:bookmarkEnd w:id="0"/>
    <w:p w14:paraId="5FF5DD75" w14:textId="27279E48" w:rsidR="005E673C" w:rsidRDefault="00D2309A" w:rsidP="00D230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5BEF52EB" w14:textId="1696C898" w:rsidR="00D2309A" w:rsidRDefault="00D2309A" w:rsidP="00D230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Đurđica Stanešić, </w:t>
      </w:r>
      <w:proofErr w:type="spellStart"/>
      <w:r>
        <w:t>univ.mag.med.techn</w:t>
      </w:r>
      <w:proofErr w:type="spellEnd"/>
      <w:r>
        <w:t>.</w:t>
      </w:r>
    </w:p>
    <w:sectPr w:rsidR="00D2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E17FB"/>
    <w:multiLevelType w:val="multilevel"/>
    <w:tmpl w:val="495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9A"/>
    <w:rsid w:val="005E673C"/>
    <w:rsid w:val="00C37BC5"/>
    <w:rsid w:val="00D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C9AD"/>
  <w15:chartTrackingRefBased/>
  <w15:docId w15:val="{AC24E93D-7894-435C-B696-3E1D70B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7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mailto:mlinarska@mlinarsk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Stanešić</dc:creator>
  <cp:keywords/>
  <dc:description/>
  <cp:lastModifiedBy>Andrea</cp:lastModifiedBy>
  <cp:revision>2</cp:revision>
  <cp:lastPrinted>2026-07-07T11:54:00Z</cp:lastPrinted>
  <dcterms:created xsi:type="dcterms:W3CDTF">2026-07-07T11:56:00Z</dcterms:created>
  <dcterms:modified xsi:type="dcterms:W3CDTF">2026-07-07T11:56:00Z</dcterms:modified>
</cp:coreProperties>
</file>