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44CAC" w:rsidRDefault="00CB0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ADE461" wp14:editId="781F1BCD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2828925" cy="1015365"/>
            <wp:effectExtent l="0" t="0" r="9525" b="0"/>
            <wp:wrapNone/>
            <wp:docPr id="2" name="Slika 2" descr="Datoteka:Erasmus+ official signature.png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Erasmus+ official signature.png – Wiki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CB0922" w:rsidP="00CB0922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F6FF0" wp14:editId="4705F7D2">
            <wp:simplePos x="0" y="0"/>
            <wp:positionH relativeFrom="margin">
              <wp:posOffset>5198110</wp:posOffset>
            </wp:positionH>
            <wp:positionV relativeFrom="paragraph">
              <wp:posOffset>11430</wp:posOffset>
            </wp:positionV>
            <wp:extent cx="2409825" cy="636905"/>
            <wp:effectExtent l="0" t="0" r="9525" b="0"/>
            <wp:wrapNone/>
            <wp:docPr id="3" name="Slika 3" descr="ERASMUS+ – EIO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– EIO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544CAC"/>
    <w:p w:rsidR="00544CAC" w:rsidRDefault="00544CAC" w:rsidP="00CB0922">
      <w:pPr>
        <w:ind w:left="0" w:firstLine="0"/>
      </w:pPr>
    </w:p>
    <w:p w:rsidR="00CB0922" w:rsidRDefault="00CB0922">
      <w:pPr>
        <w:spacing w:after="252"/>
        <w:ind w:left="61" w:right="14"/>
      </w:pPr>
    </w:p>
    <w:p w:rsidR="00CB0922" w:rsidRDefault="00CB0922">
      <w:pPr>
        <w:spacing w:after="252"/>
        <w:ind w:left="61" w:right="14"/>
      </w:pPr>
    </w:p>
    <w:p w:rsidR="00466FBA" w:rsidRDefault="005518AE">
      <w:pPr>
        <w:spacing w:after="252"/>
        <w:ind w:left="61" w:right="14"/>
      </w:pPr>
      <w:r>
        <w:t>Zagreb</w:t>
      </w:r>
      <w:r w:rsidRPr="001D3FF7">
        <w:t xml:space="preserve">, </w:t>
      </w:r>
      <w:r w:rsidR="00712F75">
        <w:t xml:space="preserve">12. </w:t>
      </w:r>
      <w:r w:rsidR="00991A59">
        <w:t>svibnja 2026</w:t>
      </w:r>
      <w:r w:rsidR="00EF4478">
        <w:t>.</w:t>
      </w:r>
    </w:p>
    <w:p w:rsidR="00B63CE5" w:rsidRDefault="00B63CE5">
      <w:pPr>
        <w:spacing w:after="252"/>
        <w:ind w:left="61" w:right="14"/>
      </w:pPr>
    </w:p>
    <w:p w:rsidR="00712F75" w:rsidRPr="00712F75" w:rsidRDefault="00EF4478" w:rsidP="00712F75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</w:t>
      </w:r>
      <w:bookmarkStart w:id="0" w:name="_GoBack"/>
      <w:bookmarkEnd w:id="0"/>
      <w:r>
        <w:rPr>
          <w:b/>
          <w:sz w:val="28"/>
          <w:szCs w:val="28"/>
        </w:rPr>
        <w:t>NAČNA</w:t>
      </w:r>
      <w:r w:rsidR="004244E5">
        <w:rPr>
          <w:b/>
          <w:sz w:val="28"/>
          <w:szCs w:val="28"/>
        </w:rPr>
        <w:t xml:space="preserve"> RANG LISTA </w:t>
      </w:r>
      <w:r w:rsidR="009E36A9" w:rsidRPr="003D12DA">
        <w:rPr>
          <w:b/>
          <w:sz w:val="28"/>
          <w:szCs w:val="28"/>
        </w:rPr>
        <w:t xml:space="preserve">sudionika </w:t>
      </w:r>
      <w:r w:rsidR="00712F75" w:rsidRPr="00712F75">
        <w:rPr>
          <w:b/>
          <w:sz w:val="28"/>
          <w:szCs w:val="28"/>
        </w:rPr>
        <w:t>nastavničke mobilnosti</w:t>
      </w:r>
      <w:r w:rsidR="0037732C">
        <w:rPr>
          <w:b/>
          <w:sz w:val="28"/>
          <w:szCs w:val="28"/>
        </w:rPr>
        <w:t xml:space="preserve"> Praćenje rada</w:t>
      </w:r>
    </w:p>
    <w:p w:rsidR="009E46C9" w:rsidRDefault="00712F75" w:rsidP="00712F75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712F75">
        <w:rPr>
          <w:b/>
          <w:sz w:val="28"/>
          <w:szCs w:val="28"/>
        </w:rPr>
        <w:t xml:space="preserve">u okviru </w:t>
      </w:r>
      <w:proofErr w:type="spellStart"/>
      <w:r w:rsidRPr="00712F75">
        <w:rPr>
          <w:b/>
          <w:sz w:val="28"/>
          <w:szCs w:val="28"/>
        </w:rPr>
        <w:t>Erasmus</w:t>
      </w:r>
      <w:proofErr w:type="spellEnd"/>
      <w:r w:rsidRPr="00712F75">
        <w:rPr>
          <w:b/>
          <w:sz w:val="28"/>
          <w:szCs w:val="28"/>
        </w:rPr>
        <w:t xml:space="preserve">+ KA1 projekta „International </w:t>
      </w:r>
      <w:proofErr w:type="spellStart"/>
      <w:r w:rsidRPr="00712F75">
        <w:rPr>
          <w:b/>
          <w:sz w:val="28"/>
          <w:szCs w:val="28"/>
        </w:rPr>
        <w:t>Nursing</w:t>
      </w:r>
      <w:proofErr w:type="spellEnd"/>
      <w:r w:rsidRPr="00712F75">
        <w:rPr>
          <w:b/>
          <w:sz w:val="28"/>
          <w:szCs w:val="28"/>
        </w:rPr>
        <w:t>“</w:t>
      </w:r>
    </w:p>
    <w:p w:rsidR="00466FBA" w:rsidRPr="003D12DA" w:rsidRDefault="009E36A9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3D12DA">
        <w:rPr>
          <w:b/>
          <w:sz w:val="28"/>
          <w:szCs w:val="28"/>
        </w:rPr>
        <w:t>(broj projekta:</w:t>
      </w:r>
      <w:r w:rsidR="00991A59" w:rsidRPr="00991A59">
        <w:t xml:space="preserve"> </w:t>
      </w:r>
      <w:r w:rsidR="00991A59" w:rsidRPr="00991A59">
        <w:rPr>
          <w:b/>
          <w:sz w:val="28"/>
          <w:szCs w:val="28"/>
        </w:rPr>
        <w:t>2025-1-HR01-KA121-VET-000309089</w:t>
      </w:r>
      <w:r w:rsidRPr="003D12DA">
        <w:rPr>
          <w:b/>
          <w:sz w:val="28"/>
          <w:szCs w:val="28"/>
        </w:rPr>
        <w:t>)</w:t>
      </w:r>
    </w:p>
    <w:p w:rsidR="00466FBA" w:rsidRDefault="009E36A9">
      <w:pPr>
        <w:spacing w:after="253" w:line="259" w:lineRule="auto"/>
        <w:ind w:left="9" w:right="0" w:hanging="10"/>
        <w:jc w:val="left"/>
        <w:rPr>
          <w:sz w:val="24"/>
        </w:rPr>
      </w:pPr>
      <w:r>
        <w:rPr>
          <w:sz w:val="24"/>
        </w:rPr>
        <w:t>Opis mobilnosti:</w:t>
      </w:r>
    </w:p>
    <w:p w:rsidR="00991A59" w:rsidRDefault="00991A59" w:rsidP="00991A59">
      <w:pPr>
        <w:pStyle w:val="Odlomakpopisa"/>
        <w:numPr>
          <w:ilvl w:val="0"/>
          <w:numId w:val="15"/>
        </w:numPr>
      </w:pPr>
      <w:r>
        <w:t>Vrijeme održavanja: 1.-5.6.2026.</w:t>
      </w:r>
    </w:p>
    <w:p w:rsidR="00991A59" w:rsidRDefault="00991A59" w:rsidP="00991A59">
      <w:pPr>
        <w:pStyle w:val="Odlomakpopisa"/>
        <w:numPr>
          <w:ilvl w:val="0"/>
          <w:numId w:val="15"/>
        </w:numPr>
      </w:pPr>
      <w:r>
        <w:t>Mjesto održavanja: Podgorica, Crna Gora</w:t>
      </w:r>
    </w:p>
    <w:p w:rsidR="00991A59" w:rsidRDefault="00991A59" w:rsidP="00991A59">
      <w:pPr>
        <w:pStyle w:val="Odlomakpopisa"/>
        <w:numPr>
          <w:ilvl w:val="0"/>
          <w:numId w:val="15"/>
        </w:numPr>
      </w:pPr>
      <w:r>
        <w:t>Ustanova primateljica: JU Stručna medicinska škola Podgorica, Crna Gora</w:t>
      </w:r>
    </w:p>
    <w:p w:rsidR="00991A59" w:rsidRDefault="00991A59" w:rsidP="00991A59">
      <w:pPr>
        <w:pStyle w:val="Odlomakpopisa"/>
        <w:numPr>
          <w:ilvl w:val="0"/>
          <w:numId w:val="15"/>
        </w:numPr>
      </w:pPr>
      <w:r>
        <w:t>Broj nastavnika predviđenih za mobilnost: 3</w:t>
      </w:r>
    </w:p>
    <w:p w:rsidR="00712F75" w:rsidRDefault="00712F75" w:rsidP="00991A59">
      <w:pPr>
        <w:pStyle w:val="Odlomakpopisa"/>
        <w:ind w:firstLine="0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p w:rsidR="00E034C8" w:rsidRDefault="00E034C8" w:rsidP="00E034C8">
      <w:pPr>
        <w:spacing w:after="253" w:line="259" w:lineRule="auto"/>
        <w:ind w:right="0"/>
        <w:jc w:val="left"/>
      </w:pPr>
    </w:p>
    <w:tbl>
      <w:tblPr>
        <w:tblStyle w:val="Reetkatablice2"/>
        <w:tblpPr w:leftFromText="180" w:rightFromText="180" w:vertAnchor="text" w:horzAnchor="margin" w:tblpXSpec="center" w:tblpY="1765"/>
        <w:tblW w:w="15449" w:type="dxa"/>
        <w:tblLayout w:type="fixed"/>
        <w:tblLook w:val="04A0" w:firstRow="1" w:lastRow="0" w:firstColumn="1" w:lastColumn="0" w:noHBand="0" w:noVBand="1"/>
      </w:tblPr>
      <w:tblGrid>
        <w:gridCol w:w="1264"/>
        <w:gridCol w:w="1714"/>
        <w:gridCol w:w="1845"/>
        <w:gridCol w:w="1983"/>
        <w:gridCol w:w="2266"/>
        <w:gridCol w:w="2129"/>
        <w:gridCol w:w="2124"/>
        <w:gridCol w:w="2124"/>
      </w:tblGrid>
      <w:tr w:rsidR="002C0618" w:rsidRPr="001E2DF0" w:rsidTr="002C0618">
        <w:trPr>
          <w:trHeight w:val="134"/>
        </w:trPr>
        <w:tc>
          <w:tcPr>
            <w:tcW w:w="1264" w:type="dxa"/>
          </w:tcPr>
          <w:p w:rsidR="002C0618" w:rsidRPr="00B63CE5" w:rsidRDefault="002C0618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3559" w:type="dxa"/>
            <w:gridSpan w:val="2"/>
          </w:tcPr>
          <w:p w:rsidR="002C0618" w:rsidRPr="00B63CE5" w:rsidRDefault="002C0618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Opis radnog iskustva u nastavi</w:t>
            </w:r>
          </w:p>
        </w:tc>
        <w:tc>
          <w:tcPr>
            <w:tcW w:w="10626" w:type="dxa"/>
            <w:gridSpan w:val="5"/>
          </w:tcPr>
          <w:p w:rsidR="002C0618" w:rsidRPr="00712F75" w:rsidRDefault="002C0618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Kvaliteta osobnog razvojnog plana- motivacijsko pismo</w:t>
            </w:r>
          </w:p>
        </w:tc>
      </w:tr>
      <w:tr w:rsidR="002C0618" w:rsidRPr="001E2DF0" w:rsidTr="002C0618">
        <w:trPr>
          <w:trHeight w:val="330"/>
        </w:trPr>
        <w:tc>
          <w:tcPr>
            <w:tcW w:w="1264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  <w:t>Ime kandidata</w:t>
            </w:r>
          </w:p>
        </w:tc>
        <w:tc>
          <w:tcPr>
            <w:tcW w:w="1714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Mentor učenicima na natjecanjima</w:t>
            </w:r>
          </w:p>
        </w:tc>
        <w:tc>
          <w:tcPr>
            <w:tcW w:w="1845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Projekti prošle školske godine</w:t>
            </w:r>
          </w:p>
        </w:tc>
        <w:tc>
          <w:tcPr>
            <w:tcW w:w="1983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Potencijalna područja unapređenja</w:t>
            </w:r>
          </w:p>
        </w:tc>
        <w:tc>
          <w:tcPr>
            <w:tcW w:w="2266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Integracija novih tehnologija i metoda poučavanja u stručno-teorijsku i praktičnu nastavu</w:t>
            </w:r>
          </w:p>
        </w:tc>
        <w:tc>
          <w:tcPr>
            <w:tcW w:w="2129" w:type="dxa"/>
            <w:shd w:val="clear" w:color="auto" w:fill="FFFFFF" w:themeFill="background1"/>
          </w:tcPr>
          <w:p w:rsidR="002C0618" w:rsidRPr="00B63CE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Opis plana primjene inozemnih primjera dobre prakse</w:t>
            </w:r>
          </w:p>
        </w:tc>
        <w:tc>
          <w:tcPr>
            <w:tcW w:w="2124" w:type="dxa"/>
            <w:shd w:val="clear" w:color="auto" w:fill="FFFFFF" w:themeFill="background1"/>
          </w:tcPr>
          <w:p w:rsidR="002C0618" w:rsidRPr="00712F75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2C0618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Procjena mogućnosti realne provedbe predviđenih ciljeva</w:t>
            </w:r>
          </w:p>
        </w:tc>
        <w:tc>
          <w:tcPr>
            <w:tcW w:w="2124" w:type="dxa"/>
            <w:shd w:val="clear" w:color="auto" w:fill="FFFFFF" w:themeFill="background1"/>
          </w:tcPr>
          <w:p w:rsidR="002C0618" w:rsidRPr="002C0618" w:rsidRDefault="002C0618" w:rsidP="002C061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Ukupno (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max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 broj bodova je 45)</w:t>
            </w:r>
          </w:p>
        </w:tc>
      </w:tr>
      <w:tr w:rsidR="002C0618" w:rsidRPr="001E2DF0" w:rsidTr="002C0618">
        <w:trPr>
          <w:trHeight w:val="143"/>
        </w:trPr>
        <w:tc>
          <w:tcPr>
            <w:tcW w:w="1264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Jasminka Ban Grahovac</w:t>
            </w:r>
          </w:p>
        </w:tc>
        <w:tc>
          <w:tcPr>
            <w:tcW w:w="1714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1983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9</w:t>
            </w:r>
          </w:p>
        </w:tc>
        <w:tc>
          <w:tcPr>
            <w:tcW w:w="2266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4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2124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42</w:t>
            </w:r>
          </w:p>
        </w:tc>
      </w:tr>
      <w:tr w:rsidR="002C0618" w:rsidRPr="001E2DF0" w:rsidTr="001408CE">
        <w:trPr>
          <w:trHeight w:val="154"/>
        </w:trPr>
        <w:tc>
          <w:tcPr>
            <w:tcW w:w="1264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Sandra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Samošćanec</w:t>
            </w:r>
            <w:proofErr w:type="spellEnd"/>
          </w:p>
        </w:tc>
        <w:tc>
          <w:tcPr>
            <w:tcW w:w="1714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  <w:shd w:val="clear" w:color="auto" w:fill="92D050"/>
          </w:tcPr>
          <w:p w:rsidR="002C0618" w:rsidRPr="00F24DD4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1983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2266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4" w:type="dxa"/>
            <w:shd w:val="clear" w:color="auto" w:fill="92D050"/>
          </w:tcPr>
          <w:p w:rsidR="002C0618" w:rsidRPr="00F24DD4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2124" w:type="dxa"/>
            <w:shd w:val="clear" w:color="auto" w:fill="92D050"/>
          </w:tcPr>
          <w:p w:rsidR="002C0618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41</w:t>
            </w:r>
          </w:p>
        </w:tc>
      </w:tr>
      <w:tr w:rsidR="00991A59" w:rsidRPr="001E2DF0" w:rsidTr="001408CE">
        <w:trPr>
          <w:trHeight w:val="154"/>
        </w:trPr>
        <w:tc>
          <w:tcPr>
            <w:tcW w:w="1264" w:type="dxa"/>
            <w:shd w:val="clear" w:color="auto" w:fill="92D050"/>
          </w:tcPr>
          <w:p w:rsidR="00991A59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Romanita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Milojević</w:t>
            </w:r>
            <w:proofErr w:type="spellEnd"/>
          </w:p>
        </w:tc>
        <w:tc>
          <w:tcPr>
            <w:tcW w:w="1714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1983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9</w:t>
            </w:r>
          </w:p>
        </w:tc>
        <w:tc>
          <w:tcPr>
            <w:tcW w:w="2266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4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9</w:t>
            </w:r>
          </w:p>
        </w:tc>
        <w:tc>
          <w:tcPr>
            <w:tcW w:w="2124" w:type="dxa"/>
            <w:shd w:val="clear" w:color="auto" w:fill="92D050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43</w:t>
            </w:r>
          </w:p>
        </w:tc>
      </w:tr>
      <w:tr w:rsidR="00991A59" w:rsidRPr="001E2DF0" w:rsidTr="001408CE">
        <w:trPr>
          <w:trHeight w:val="154"/>
        </w:trPr>
        <w:tc>
          <w:tcPr>
            <w:tcW w:w="1264" w:type="dxa"/>
            <w:shd w:val="clear" w:color="auto" w:fill="9CC2E5" w:themeFill="accent1" w:themeFillTint="99"/>
          </w:tcPr>
          <w:p w:rsidR="00991A59" w:rsidRDefault="00991A59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Marija Jakić</w:t>
            </w:r>
          </w:p>
        </w:tc>
        <w:tc>
          <w:tcPr>
            <w:tcW w:w="1714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1845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1983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9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10</w:t>
            </w:r>
          </w:p>
        </w:tc>
        <w:tc>
          <w:tcPr>
            <w:tcW w:w="2129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9</w:t>
            </w:r>
          </w:p>
        </w:tc>
        <w:tc>
          <w:tcPr>
            <w:tcW w:w="2124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2124" w:type="dxa"/>
            <w:shd w:val="clear" w:color="auto" w:fill="9CC2E5" w:themeFill="accent1" w:themeFillTint="99"/>
          </w:tcPr>
          <w:p w:rsidR="00991A59" w:rsidRDefault="001408CE" w:rsidP="002C061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37</w:t>
            </w:r>
          </w:p>
        </w:tc>
      </w:tr>
    </w:tbl>
    <w:p w:rsidR="002C0618" w:rsidRDefault="002C0618" w:rsidP="00712F75">
      <w:pPr>
        <w:spacing w:after="535"/>
        <w:ind w:right="14"/>
        <w:rPr>
          <w:b/>
          <w:sz w:val="24"/>
          <w:szCs w:val="24"/>
          <w:u w:val="single"/>
        </w:rPr>
      </w:pPr>
    </w:p>
    <w:p w:rsidR="001821FB" w:rsidRPr="004244E5" w:rsidRDefault="002C0618" w:rsidP="00712F75">
      <w:pPr>
        <w:spacing w:after="535"/>
        <w:ind w:right="1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A252ED">
        <w:rPr>
          <w:b/>
          <w:sz w:val="24"/>
          <w:szCs w:val="24"/>
          <w:u w:val="single"/>
        </w:rPr>
        <w:t>KONAČNA</w:t>
      </w:r>
      <w:r w:rsidR="001821FB" w:rsidRPr="004244E5">
        <w:rPr>
          <w:b/>
          <w:sz w:val="24"/>
          <w:szCs w:val="24"/>
          <w:u w:val="single"/>
        </w:rPr>
        <w:t xml:space="preserve"> RANG LISTA </w:t>
      </w:r>
      <w:r w:rsidR="00712F75" w:rsidRPr="00712F75">
        <w:rPr>
          <w:b/>
          <w:sz w:val="24"/>
          <w:szCs w:val="24"/>
          <w:u w:val="single"/>
        </w:rPr>
        <w:t>S</w:t>
      </w:r>
      <w:r w:rsidR="00712F75">
        <w:rPr>
          <w:b/>
          <w:sz w:val="24"/>
          <w:szCs w:val="24"/>
          <w:u w:val="single"/>
        </w:rPr>
        <w:t xml:space="preserve">UDIONIKA NASTAVNIČKE MOBILNOSTI </w:t>
      </w:r>
      <w:r w:rsidR="00712F75" w:rsidRPr="00712F75">
        <w:rPr>
          <w:b/>
          <w:sz w:val="24"/>
          <w:szCs w:val="24"/>
          <w:u w:val="single"/>
        </w:rPr>
        <w:t>U OKVIRU ERASMUS+ KA1 PROJEKTA „INTERNATIONAL NURSING“</w:t>
      </w:r>
      <w:r w:rsidR="00B63CE5">
        <w:rPr>
          <w:b/>
          <w:sz w:val="24"/>
          <w:szCs w:val="24"/>
          <w:u w:val="single"/>
        </w:rPr>
        <w:t xml:space="preserve">- </w:t>
      </w:r>
      <w:r w:rsidR="00991A59" w:rsidRPr="00991A59">
        <w:rPr>
          <w:b/>
          <w:sz w:val="24"/>
          <w:szCs w:val="24"/>
          <w:u w:val="single"/>
        </w:rPr>
        <w:t>JU Stručna medicinska škola Podgorica, Crna Gora</w:t>
      </w:r>
    </w:p>
    <w:p w:rsidR="004244E5" w:rsidRDefault="004244E5" w:rsidP="00127726">
      <w:pPr>
        <w:spacing w:after="0"/>
        <w:ind w:left="0" w:right="14" w:firstLine="0"/>
      </w:pPr>
    </w:p>
    <w:p w:rsidR="002C0618" w:rsidRDefault="002C0618" w:rsidP="002C0618">
      <w:pPr>
        <w:spacing w:after="0" w:line="259" w:lineRule="auto"/>
        <w:ind w:left="0" w:right="0" w:firstLine="0"/>
        <w:jc w:val="left"/>
        <w:rPr>
          <w:sz w:val="24"/>
        </w:rPr>
      </w:pPr>
    </w:p>
    <w:p w:rsidR="001408CE" w:rsidRDefault="001408CE" w:rsidP="00EF4478">
      <w:pPr>
        <w:spacing w:after="0" w:line="259" w:lineRule="auto"/>
        <w:ind w:left="9" w:right="0" w:hanging="10"/>
        <w:jc w:val="left"/>
      </w:pPr>
      <w:r w:rsidRPr="001408CE">
        <w:t>Kandidati označeni zelenom bojom su odabrani za nastavničku mobilnost: Praćenje rada</w:t>
      </w:r>
      <w:r>
        <w:t>.</w:t>
      </w:r>
    </w:p>
    <w:p w:rsidR="001408CE" w:rsidRDefault="001408CE" w:rsidP="00EF4478">
      <w:pPr>
        <w:spacing w:after="0" w:line="259" w:lineRule="auto"/>
        <w:ind w:left="9" w:right="0" w:hanging="10"/>
        <w:jc w:val="left"/>
      </w:pPr>
      <w:r>
        <w:t>Kandidat označena plavom bojom je prva rezerva.</w:t>
      </w:r>
    </w:p>
    <w:p w:rsidR="00466FBA" w:rsidRPr="001408CE" w:rsidRDefault="009E36A9" w:rsidP="00EF4478">
      <w:pPr>
        <w:spacing w:after="0" w:line="259" w:lineRule="auto"/>
        <w:ind w:left="9" w:right="0" w:hanging="10"/>
        <w:jc w:val="left"/>
      </w:pPr>
      <w:r w:rsidRPr="001408CE">
        <w:t>Dodatne informacije:</w:t>
      </w:r>
    </w:p>
    <w:p w:rsidR="00EF4478" w:rsidRPr="00EF4478" w:rsidRDefault="00EF4478" w:rsidP="00EF4478">
      <w:pPr>
        <w:pStyle w:val="Odlomakpopisa"/>
        <w:numPr>
          <w:ilvl w:val="0"/>
          <w:numId w:val="21"/>
        </w:numPr>
        <w:spacing w:after="0" w:line="259" w:lineRule="auto"/>
        <w:ind w:right="0"/>
        <w:jc w:val="left"/>
      </w:pPr>
      <w:r w:rsidRPr="00EF4478">
        <w:t>Sve informacije o pripremnim aktivnostima sudionici će dobiti putem maila.</w:t>
      </w:r>
    </w:p>
    <w:p w:rsidR="009E46C9" w:rsidRDefault="00E81564" w:rsidP="001408CE">
      <w:pPr>
        <w:pStyle w:val="Odlomakpopisa"/>
        <w:numPr>
          <w:ilvl w:val="0"/>
          <w:numId w:val="21"/>
        </w:numPr>
        <w:spacing w:after="0"/>
        <w:ind w:right="14"/>
      </w:pPr>
      <w:r>
        <w:t>Osnova za objavu natječ</w:t>
      </w:r>
      <w:r w:rsidR="000D1259">
        <w:t>aja je dod</w:t>
      </w:r>
      <w:r w:rsidR="003D12DA">
        <w:t>jela bespovratna sredstva u Ugovoru za akreditirani projekt:</w:t>
      </w:r>
      <w:r w:rsidR="000D1259" w:rsidRPr="000D1259">
        <w:t xml:space="preserve"> </w:t>
      </w:r>
      <w:r w:rsidR="001408CE" w:rsidRPr="001408CE">
        <w:t>2025-1-HR01-KA121-VET-000309089</w:t>
      </w:r>
      <w:r w:rsidR="001408CE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  <w:r w:rsidR="003F554F">
        <w:t>.</w:t>
      </w:r>
    </w:p>
    <w:p w:rsidR="002C0618" w:rsidRDefault="002C0618" w:rsidP="002C0618">
      <w:pPr>
        <w:spacing w:after="0"/>
        <w:ind w:left="360" w:right="14" w:firstLine="0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466FBA" w:rsidRDefault="009E36A9">
      <w:pPr>
        <w:spacing w:after="27" w:line="259" w:lineRule="auto"/>
        <w:ind w:left="0" w:right="1181" w:firstLine="0"/>
        <w:jc w:val="right"/>
      </w:pPr>
      <w:r>
        <w:t>Ravnatelj</w:t>
      </w:r>
      <w:r w:rsidR="005518AE">
        <w:t>ica</w:t>
      </w:r>
      <w:r>
        <w:t>:</w:t>
      </w:r>
    </w:p>
    <w:p w:rsidR="003D12DA" w:rsidRDefault="00712F75">
      <w:pPr>
        <w:spacing w:after="27" w:line="259" w:lineRule="auto"/>
        <w:ind w:left="0" w:right="1181" w:firstLine="0"/>
        <w:jc w:val="right"/>
      </w:pPr>
      <w:r>
        <w:t xml:space="preserve">  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p w:rsidR="00466FBA" w:rsidRDefault="00466FBA">
      <w:pPr>
        <w:spacing w:after="0" w:line="259" w:lineRule="auto"/>
        <w:ind w:left="5291" w:right="0" w:firstLine="0"/>
        <w:jc w:val="left"/>
      </w:pPr>
    </w:p>
    <w:sectPr w:rsidR="00466FBA" w:rsidSect="00CB09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620" w:h="11720" w:orient="landscape"/>
      <w:pgMar w:top="1224" w:right="1644" w:bottom="1361" w:left="1540" w:header="626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E6" w:rsidRDefault="000609E6">
      <w:pPr>
        <w:spacing w:after="0" w:line="240" w:lineRule="auto"/>
      </w:pPr>
      <w:r>
        <w:separator/>
      </w:r>
    </w:p>
  </w:endnote>
  <w:endnote w:type="continuationSeparator" w:id="0">
    <w:p w:rsidR="000609E6" w:rsidRDefault="0006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F72485">
    <w:pPr>
      <w:spacing w:after="0" w:line="244" w:lineRule="auto"/>
      <w:ind w:left="0" w:right="367" w:firstLine="0"/>
      <w:jc w:val="lef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47DD4" wp14:editId="69BC1843">
          <wp:simplePos x="0" y="0"/>
          <wp:positionH relativeFrom="page">
            <wp:align>center</wp:align>
          </wp:positionH>
          <wp:positionV relativeFrom="paragraph">
            <wp:posOffset>15875</wp:posOffset>
          </wp:positionV>
          <wp:extent cx="1724025" cy="673447"/>
          <wp:effectExtent l="0" t="0" r="0" b="0"/>
          <wp:wrapNone/>
          <wp:docPr id="4" name="Slika 4" descr="Accreditation for Erasmus+, Malta 2022. - Gradska knjiznica Marka Marulić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 for Erasmus+, Malta 2022. - Gradska knjiznica Marka Marulić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0E95" w:rsidRDefault="00E20E95" w:rsidP="00F72485">
    <w:pPr>
      <w:spacing w:after="0" w:line="244" w:lineRule="auto"/>
      <w:ind w:right="367"/>
      <w:jc w:val="left"/>
    </w:pPr>
  </w:p>
  <w:p w:rsidR="00E20E95" w:rsidRDefault="00E20E95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E6" w:rsidRDefault="000609E6">
      <w:pPr>
        <w:spacing w:after="0" w:line="240" w:lineRule="auto"/>
      </w:pPr>
      <w:r>
        <w:separator/>
      </w:r>
    </w:p>
  </w:footnote>
  <w:footnote w:type="continuationSeparator" w:id="0">
    <w:p w:rsidR="000609E6" w:rsidRDefault="0006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3F2412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EE1C9" wp14:editId="67A8BDCD">
          <wp:simplePos x="0" y="0"/>
          <wp:positionH relativeFrom="margin">
            <wp:posOffset>3686175</wp:posOffset>
          </wp:positionH>
          <wp:positionV relativeFrom="topMargin">
            <wp:posOffset>223520</wp:posOffset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Škola za medicinske sestre Mlinarska </w:t>
    </w:r>
  </w:p>
  <w:p w:rsidR="00E20E95" w:rsidRDefault="00E20E95" w:rsidP="003F2412">
    <w:pPr>
      <w:pStyle w:val="Zaglavlje"/>
      <w:ind w:left="116" w:right="5613"/>
      <w:jc w:val="left"/>
    </w:pPr>
    <w:r>
      <w:t>Mlinarska cesta 34</w:t>
    </w:r>
  </w:p>
  <w:p w:rsidR="00E20E95" w:rsidRDefault="00E20E95" w:rsidP="003F2412">
    <w:pPr>
      <w:pStyle w:val="Zaglavlje"/>
      <w:ind w:left="116" w:right="5613"/>
      <w:jc w:val="left"/>
    </w:pPr>
    <w:r>
      <w:t xml:space="preserve">Zagreb  </w:t>
    </w:r>
    <w:r>
      <w:rPr>
        <w:noProof/>
      </w:rP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w14:anchorId="26ADE461" id="_x0000_i1028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29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0CF"/>
    <w:multiLevelType w:val="hybridMultilevel"/>
    <w:tmpl w:val="2F6250E2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C3FC0"/>
    <w:multiLevelType w:val="hybridMultilevel"/>
    <w:tmpl w:val="F6D261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3"/>
  </w:num>
  <w:num w:numId="5">
    <w:abstractNumId w:val="2"/>
  </w:num>
  <w:num w:numId="6">
    <w:abstractNumId w:val="12"/>
  </w:num>
  <w:num w:numId="7">
    <w:abstractNumId w:val="18"/>
  </w:num>
  <w:num w:numId="8">
    <w:abstractNumId w:val="6"/>
  </w:num>
  <w:num w:numId="9">
    <w:abstractNumId w:val="19"/>
  </w:num>
  <w:num w:numId="10">
    <w:abstractNumId w:val="10"/>
  </w:num>
  <w:num w:numId="11">
    <w:abstractNumId w:val="11"/>
  </w:num>
  <w:num w:numId="12">
    <w:abstractNumId w:val="20"/>
  </w:num>
  <w:num w:numId="13">
    <w:abstractNumId w:val="1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7"/>
  </w:num>
  <w:num w:numId="19">
    <w:abstractNumId w:val="0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44241"/>
    <w:rsid w:val="000609E6"/>
    <w:rsid w:val="00061617"/>
    <w:rsid w:val="000A7D2D"/>
    <w:rsid w:val="000B574F"/>
    <w:rsid w:val="000D1259"/>
    <w:rsid w:val="000E0A76"/>
    <w:rsid w:val="000F2F85"/>
    <w:rsid w:val="000F4370"/>
    <w:rsid w:val="00113FCC"/>
    <w:rsid w:val="00122E9C"/>
    <w:rsid w:val="00127726"/>
    <w:rsid w:val="00131F6B"/>
    <w:rsid w:val="001408CE"/>
    <w:rsid w:val="00166234"/>
    <w:rsid w:val="001821FB"/>
    <w:rsid w:val="001B2FDF"/>
    <w:rsid w:val="001D3FF7"/>
    <w:rsid w:val="001E2DF0"/>
    <w:rsid w:val="001E63FD"/>
    <w:rsid w:val="00234B95"/>
    <w:rsid w:val="00241436"/>
    <w:rsid w:val="002B05F7"/>
    <w:rsid w:val="002C0618"/>
    <w:rsid w:val="002E15BD"/>
    <w:rsid w:val="00317480"/>
    <w:rsid w:val="0037732C"/>
    <w:rsid w:val="00395DB1"/>
    <w:rsid w:val="003C2204"/>
    <w:rsid w:val="003D12DA"/>
    <w:rsid w:val="003E078D"/>
    <w:rsid w:val="003F2148"/>
    <w:rsid w:val="003F2412"/>
    <w:rsid w:val="003F554F"/>
    <w:rsid w:val="00403196"/>
    <w:rsid w:val="0041746F"/>
    <w:rsid w:val="004244E5"/>
    <w:rsid w:val="0042506A"/>
    <w:rsid w:val="00447B62"/>
    <w:rsid w:val="00447F56"/>
    <w:rsid w:val="00466FBA"/>
    <w:rsid w:val="004A4CC4"/>
    <w:rsid w:val="004C1135"/>
    <w:rsid w:val="004C3627"/>
    <w:rsid w:val="004E0105"/>
    <w:rsid w:val="004E5C4D"/>
    <w:rsid w:val="00544CAC"/>
    <w:rsid w:val="005518AE"/>
    <w:rsid w:val="00554698"/>
    <w:rsid w:val="0057016D"/>
    <w:rsid w:val="0057173A"/>
    <w:rsid w:val="00571FEE"/>
    <w:rsid w:val="00582F6A"/>
    <w:rsid w:val="005B1D39"/>
    <w:rsid w:val="005C0871"/>
    <w:rsid w:val="00653C8D"/>
    <w:rsid w:val="006765F0"/>
    <w:rsid w:val="0068330B"/>
    <w:rsid w:val="006B55C4"/>
    <w:rsid w:val="006D15DF"/>
    <w:rsid w:val="006E27B0"/>
    <w:rsid w:val="00712F75"/>
    <w:rsid w:val="00713EDC"/>
    <w:rsid w:val="0071448A"/>
    <w:rsid w:val="00750BB9"/>
    <w:rsid w:val="00773788"/>
    <w:rsid w:val="007A5118"/>
    <w:rsid w:val="007B57C7"/>
    <w:rsid w:val="007D5037"/>
    <w:rsid w:val="0080786C"/>
    <w:rsid w:val="00831185"/>
    <w:rsid w:val="0085525A"/>
    <w:rsid w:val="00877FA5"/>
    <w:rsid w:val="0089593F"/>
    <w:rsid w:val="008C3BB4"/>
    <w:rsid w:val="008C64EE"/>
    <w:rsid w:val="008F10AC"/>
    <w:rsid w:val="00927DEF"/>
    <w:rsid w:val="0095388E"/>
    <w:rsid w:val="00964887"/>
    <w:rsid w:val="00972FF5"/>
    <w:rsid w:val="00991A59"/>
    <w:rsid w:val="00994C54"/>
    <w:rsid w:val="009D3F0C"/>
    <w:rsid w:val="009E36A9"/>
    <w:rsid w:val="009E46C9"/>
    <w:rsid w:val="009F18B9"/>
    <w:rsid w:val="00A04DFA"/>
    <w:rsid w:val="00A105D6"/>
    <w:rsid w:val="00A252ED"/>
    <w:rsid w:val="00A26EA3"/>
    <w:rsid w:val="00A40A1A"/>
    <w:rsid w:val="00A85A61"/>
    <w:rsid w:val="00A91748"/>
    <w:rsid w:val="00AC4FF3"/>
    <w:rsid w:val="00B20E7A"/>
    <w:rsid w:val="00B240D5"/>
    <w:rsid w:val="00B31314"/>
    <w:rsid w:val="00B478A6"/>
    <w:rsid w:val="00B5798F"/>
    <w:rsid w:val="00B63CE5"/>
    <w:rsid w:val="00B67D8A"/>
    <w:rsid w:val="00B8582B"/>
    <w:rsid w:val="00BB67A2"/>
    <w:rsid w:val="00BF5765"/>
    <w:rsid w:val="00C03DFA"/>
    <w:rsid w:val="00C05C5C"/>
    <w:rsid w:val="00C674C0"/>
    <w:rsid w:val="00C80AFC"/>
    <w:rsid w:val="00C9590A"/>
    <w:rsid w:val="00CB0922"/>
    <w:rsid w:val="00CC3F80"/>
    <w:rsid w:val="00CD5E24"/>
    <w:rsid w:val="00CF231B"/>
    <w:rsid w:val="00D26178"/>
    <w:rsid w:val="00D34277"/>
    <w:rsid w:val="00D64281"/>
    <w:rsid w:val="00D77167"/>
    <w:rsid w:val="00D9403E"/>
    <w:rsid w:val="00D95E8C"/>
    <w:rsid w:val="00DD65E7"/>
    <w:rsid w:val="00E034C8"/>
    <w:rsid w:val="00E0578E"/>
    <w:rsid w:val="00E1395F"/>
    <w:rsid w:val="00E17FA6"/>
    <w:rsid w:val="00E20E95"/>
    <w:rsid w:val="00E37396"/>
    <w:rsid w:val="00E7336A"/>
    <w:rsid w:val="00E81564"/>
    <w:rsid w:val="00E86B15"/>
    <w:rsid w:val="00E91F6A"/>
    <w:rsid w:val="00EA2271"/>
    <w:rsid w:val="00EB6CC5"/>
    <w:rsid w:val="00EF4478"/>
    <w:rsid w:val="00F04548"/>
    <w:rsid w:val="00F24DD4"/>
    <w:rsid w:val="00F35BF2"/>
    <w:rsid w:val="00F36BC8"/>
    <w:rsid w:val="00F72485"/>
    <w:rsid w:val="00F87832"/>
    <w:rsid w:val="00FC0B67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03DA"/>
  <w15:docId w15:val="{B257A379-8033-4BFC-97B8-942FDC0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9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821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E2D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2022-10-29T10:11:00Z</dcterms:created>
  <dcterms:modified xsi:type="dcterms:W3CDTF">2026-05-15T18:39:00Z</dcterms:modified>
</cp:coreProperties>
</file>