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Temeljem članka 107. Zakona o odgoju i obrazovanju u osnovnoj i srednjoj školi (NN87/08, 06/09,92/10, 105/10, 90/11, 05/12, 86/12,94/13, 152/14, 07/17, 68/18, 98/19, 64/20, 151/22, 155/23, 156/23)</w:t>
      </w:r>
      <w:r>
        <w:rPr>
          <w:rFonts w:ascii="Times New Roman" w:hAnsi="Times New Roman" w:cs="Times New Roman"/>
          <w:sz w:val="24"/>
          <w:szCs w:val="24"/>
        </w:rPr>
        <w:t xml:space="preserve"> </w:t>
      </w:r>
      <w:r w:rsidRPr="000E2DE6">
        <w:rPr>
          <w:rFonts w:ascii="Times New Roman" w:hAnsi="Times New Roman" w:cs="Times New Roman"/>
          <w:sz w:val="24"/>
          <w:szCs w:val="24"/>
        </w:rPr>
        <w:t>Škola za medicinske sestre Mlinarka, Zagreb, Mlinarska cesta 34,  objavljuje natječaj za popunu</w:t>
      </w:r>
      <w:r>
        <w:rPr>
          <w:rFonts w:ascii="Times New Roman" w:hAnsi="Times New Roman" w:cs="Times New Roman"/>
          <w:sz w:val="24"/>
          <w:szCs w:val="24"/>
        </w:rPr>
        <w:t xml:space="preserve"> </w:t>
      </w:r>
      <w:r w:rsidRPr="000E2DE6">
        <w:rPr>
          <w:rFonts w:ascii="Times New Roman" w:hAnsi="Times New Roman" w:cs="Times New Roman"/>
          <w:sz w:val="24"/>
          <w:szCs w:val="24"/>
        </w:rPr>
        <w:t>sljedećeg radnog mjesta</w:t>
      </w:r>
    </w:p>
    <w:p w:rsidR="000674BF" w:rsidRPr="000E2DE6" w:rsidRDefault="000674BF" w:rsidP="000E2DE6">
      <w:pPr>
        <w:spacing w:after="0"/>
        <w:rPr>
          <w:rFonts w:ascii="Times New Roman" w:hAnsi="Times New Roman" w:cs="Times New Roman"/>
          <w:sz w:val="24"/>
          <w:szCs w:val="24"/>
        </w:rPr>
      </w:pPr>
    </w:p>
    <w:p w:rsidR="000E2DE6" w:rsidRDefault="000E2DE6" w:rsidP="000674BF">
      <w:pPr>
        <w:spacing w:after="0"/>
        <w:jc w:val="center"/>
        <w:rPr>
          <w:rFonts w:ascii="Times New Roman" w:hAnsi="Times New Roman" w:cs="Times New Roman"/>
          <w:b/>
          <w:sz w:val="24"/>
          <w:szCs w:val="24"/>
        </w:rPr>
      </w:pPr>
      <w:r w:rsidRPr="004E328E">
        <w:rPr>
          <w:rFonts w:ascii="Times New Roman" w:hAnsi="Times New Roman" w:cs="Times New Roman"/>
          <w:b/>
          <w:sz w:val="24"/>
          <w:szCs w:val="24"/>
        </w:rPr>
        <w:t>TAJNIK / TAJNICA ŠKOLE (M/Ž)</w:t>
      </w:r>
    </w:p>
    <w:p w:rsidR="000674BF" w:rsidRPr="004E328E" w:rsidRDefault="000674BF" w:rsidP="000E2DE6">
      <w:pPr>
        <w:spacing w:after="0"/>
        <w:rPr>
          <w:rFonts w:ascii="Times New Roman" w:hAnsi="Times New Roman" w:cs="Times New Roman"/>
          <w:b/>
          <w:sz w:val="24"/>
          <w:szCs w:val="24"/>
        </w:rPr>
      </w:pP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Izvršitelja/izvršiteljice: 1</w:t>
      </w:r>
    </w:p>
    <w:p w:rsid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xml:space="preserve">Radni odnos na: </w:t>
      </w:r>
      <w:r>
        <w:rPr>
          <w:rFonts w:ascii="Times New Roman" w:hAnsi="Times New Roman" w:cs="Times New Roman"/>
          <w:sz w:val="24"/>
          <w:szCs w:val="24"/>
        </w:rPr>
        <w:t>ne</w:t>
      </w:r>
      <w:r w:rsidRPr="000E2DE6">
        <w:rPr>
          <w:rFonts w:ascii="Times New Roman" w:hAnsi="Times New Roman" w:cs="Times New Roman"/>
          <w:sz w:val="24"/>
          <w:szCs w:val="24"/>
        </w:rPr>
        <w:t>određeno, puno radno vrijeme</w:t>
      </w:r>
    </w:p>
    <w:p w:rsidR="000E2DE6" w:rsidRDefault="00AD05A7" w:rsidP="000E2DE6">
      <w:pPr>
        <w:spacing w:after="0"/>
        <w:rPr>
          <w:rFonts w:ascii="Times New Roman" w:hAnsi="Times New Roman" w:cs="Times New Roman"/>
          <w:sz w:val="24"/>
          <w:szCs w:val="24"/>
        </w:rPr>
      </w:pPr>
      <w:r>
        <w:rPr>
          <w:rFonts w:ascii="Times New Roman" w:hAnsi="Times New Roman" w:cs="Times New Roman"/>
          <w:sz w:val="24"/>
          <w:szCs w:val="24"/>
        </w:rPr>
        <w:t xml:space="preserve">Potrebna stručna sprema: a) sveučilišni integrirani prijediplomski i diplomski studij pravne struke ili stručni diplomski studij javne uprave ili b) stručni prijediplomski studij upravne struke (ako se na natječaj ne javi osoba koja ispunjava uvjete stručne spreme iz točke a).  </w:t>
      </w:r>
    </w:p>
    <w:p w:rsidR="00AD05A7" w:rsidRPr="00AD05A7" w:rsidRDefault="00AD05A7" w:rsidP="000E2DE6">
      <w:pPr>
        <w:spacing w:after="0"/>
        <w:rPr>
          <w:rFonts w:ascii="Times New Roman" w:hAnsi="Times New Roman" w:cs="Times New Roman"/>
          <w:szCs w:val="24"/>
        </w:rPr>
      </w:pP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Molbi je potrebno priložiti dokumentaciju kojom se dokazuje ispunjavanje uvjeta natječaja</w:t>
      </w:r>
      <w:r w:rsidR="000674BF">
        <w:rPr>
          <w:rFonts w:ascii="Times New Roman" w:hAnsi="Times New Roman" w:cs="Times New Roman"/>
          <w:sz w:val="24"/>
          <w:szCs w:val="24"/>
        </w:rPr>
        <w:t>:</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diplomu ili potvrdu o stečenoj stručnoj spremi,</w:t>
      </w:r>
    </w:p>
    <w:p w:rsid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uvjerenje da se ne vodi kazneni postupak - ne starije od 30 dana od dana objave natječaja</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CV u kojem molimo navesti broj telefona (mobitela) i adresu kandidata/kandidatkinje</w:t>
      </w:r>
    </w:p>
    <w:p w:rsidR="000E2DE6" w:rsidRDefault="00AD05A7" w:rsidP="000E2DE6">
      <w:pPr>
        <w:spacing w:after="0"/>
        <w:rPr>
          <w:rFonts w:ascii="Times New Roman" w:hAnsi="Times New Roman" w:cs="Times New Roman"/>
          <w:sz w:val="24"/>
          <w:szCs w:val="24"/>
        </w:rPr>
      </w:pPr>
      <w:r>
        <w:rPr>
          <w:rFonts w:ascii="Times New Roman" w:hAnsi="Times New Roman" w:cs="Times New Roman"/>
          <w:sz w:val="24"/>
          <w:szCs w:val="24"/>
        </w:rPr>
        <w:t>-        elektronički zapis o radno-pravnom statusu (e-radna knjižica). – ne stariji od 6 mjeseci</w:t>
      </w:r>
    </w:p>
    <w:p w:rsidR="00AD05A7" w:rsidRDefault="00AD05A7" w:rsidP="000E2DE6">
      <w:pPr>
        <w:spacing w:after="0"/>
        <w:rPr>
          <w:rFonts w:ascii="Times New Roman" w:hAnsi="Times New Roman" w:cs="Times New Roman"/>
          <w:sz w:val="24"/>
          <w:szCs w:val="24"/>
        </w:rPr>
      </w:pPr>
      <w:r>
        <w:rPr>
          <w:rFonts w:ascii="Times New Roman" w:hAnsi="Times New Roman" w:cs="Times New Roman"/>
          <w:sz w:val="24"/>
          <w:szCs w:val="24"/>
        </w:rPr>
        <w:t>-        dokaz o državljanstvu</w:t>
      </w:r>
      <w:r w:rsidR="000674BF">
        <w:rPr>
          <w:rFonts w:ascii="Times New Roman" w:hAnsi="Times New Roman" w:cs="Times New Roman"/>
          <w:sz w:val="24"/>
          <w:szCs w:val="24"/>
        </w:rPr>
        <w:t>.</w:t>
      </w:r>
    </w:p>
    <w:p w:rsidR="00AD05A7" w:rsidRPr="000E2DE6" w:rsidRDefault="00AD05A7" w:rsidP="000E2DE6">
      <w:pPr>
        <w:spacing w:after="0"/>
        <w:rPr>
          <w:rFonts w:ascii="Times New Roman" w:hAnsi="Times New Roman" w:cs="Times New Roman"/>
          <w:sz w:val="24"/>
          <w:szCs w:val="24"/>
        </w:rPr>
      </w:pPr>
    </w:p>
    <w:p w:rsidR="000E2DE6" w:rsidRPr="000E2DE6" w:rsidRDefault="000E2DE6" w:rsidP="000E2DE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E2DE6">
        <w:rPr>
          <w:rFonts w:ascii="Times New Roman" w:hAnsi="Times New Roman" w:cs="Times New Roman"/>
          <w:sz w:val="24"/>
          <w:szCs w:val="24"/>
        </w:rPr>
        <w:t xml:space="preserve">Kandidati/kandidatkinje moraju zadovoljavati uvjete za zasnivanje radnog odnosa iz čl. </w:t>
      </w:r>
      <w:r>
        <w:rPr>
          <w:rFonts w:ascii="Times New Roman" w:hAnsi="Times New Roman" w:cs="Times New Roman"/>
          <w:sz w:val="24"/>
          <w:szCs w:val="24"/>
        </w:rPr>
        <w:t xml:space="preserve">   </w:t>
      </w:r>
      <w:r w:rsidRPr="000E2DE6">
        <w:rPr>
          <w:rFonts w:ascii="Times New Roman" w:hAnsi="Times New Roman" w:cs="Times New Roman"/>
          <w:sz w:val="24"/>
          <w:szCs w:val="24"/>
        </w:rPr>
        <w:t>106.</w:t>
      </w:r>
      <w:r w:rsidR="00AD05A7">
        <w:rPr>
          <w:rFonts w:ascii="Times New Roman" w:hAnsi="Times New Roman" w:cs="Times New Roman"/>
          <w:sz w:val="24"/>
          <w:szCs w:val="24"/>
        </w:rPr>
        <w:t xml:space="preserve"> </w:t>
      </w:r>
      <w:r w:rsidRPr="000E2DE6">
        <w:rPr>
          <w:rFonts w:ascii="Times New Roman" w:hAnsi="Times New Roman" w:cs="Times New Roman"/>
          <w:sz w:val="24"/>
          <w:szCs w:val="24"/>
        </w:rPr>
        <w:t>Zakona o odgoju i obrazovanju u osnovnoj i srednjoj školi.</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na natječaj se mogu javiti osobe oba spola</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kandidatom / kandidatkinjom na natječaju smatrat će se samo osobe koje  podnesu pravodobnu</w:t>
      </w:r>
      <w:r>
        <w:rPr>
          <w:rFonts w:ascii="Times New Roman" w:hAnsi="Times New Roman" w:cs="Times New Roman"/>
          <w:sz w:val="24"/>
          <w:szCs w:val="24"/>
        </w:rPr>
        <w:t xml:space="preserve"> </w:t>
      </w:r>
      <w:r w:rsidRPr="000E2DE6">
        <w:rPr>
          <w:rFonts w:ascii="Times New Roman" w:hAnsi="Times New Roman" w:cs="Times New Roman"/>
          <w:sz w:val="24"/>
          <w:szCs w:val="24"/>
        </w:rPr>
        <w:t xml:space="preserve">i potpunu prijavu – nepotpune i nepravodobne </w:t>
      </w:r>
      <w:r>
        <w:rPr>
          <w:rFonts w:ascii="Times New Roman" w:hAnsi="Times New Roman" w:cs="Times New Roman"/>
          <w:sz w:val="24"/>
          <w:szCs w:val="24"/>
        </w:rPr>
        <w:t>prijave</w:t>
      </w:r>
      <w:r w:rsidRPr="000E2DE6">
        <w:rPr>
          <w:rFonts w:ascii="Times New Roman" w:hAnsi="Times New Roman" w:cs="Times New Roman"/>
          <w:sz w:val="24"/>
          <w:szCs w:val="24"/>
        </w:rPr>
        <w:t xml:space="preserve"> neće biti uzete u razmatranje.</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        u sklopu natječaja može biti proveden selekcijski postupak – provjera sposobnosti, motivacije</w:t>
      </w:r>
      <w:r>
        <w:rPr>
          <w:rFonts w:ascii="Times New Roman" w:hAnsi="Times New Roman" w:cs="Times New Roman"/>
          <w:sz w:val="24"/>
          <w:szCs w:val="24"/>
        </w:rPr>
        <w:t xml:space="preserve">, znanja </w:t>
      </w:r>
      <w:r w:rsidRPr="000E2DE6">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0E2DE6">
        <w:rPr>
          <w:rFonts w:ascii="Times New Roman" w:hAnsi="Times New Roman" w:cs="Times New Roman"/>
          <w:sz w:val="24"/>
          <w:szCs w:val="24"/>
        </w:rPr>
        <w:t>vještina.</w:t>
      </w:r>
      <w:r>
        <w:rPr>
          <w:rFonts w:ascii="Times New Roman" w:hAnsi="Times New Roman" w:cs="Times New Roman"/>
          <w:sz w:val="24"/>
          <w:szCs w:val="24"/>
        </w:rPr>
        <w:t xml:space="preserve"> Provjera može biti provedena pismenom provjerom ili usmeno ili oboje.</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Provjera može obuhvaćati provjeru sposobnosti, izražavanja i motivacije potrebnih za obavljanje</w:t>
      </w:r>
      <w:r>
        <w:rPr>
          <w:rFonts w:ascii="Times New Roman" w:hAnsi="Times New Roman" w:cs="Times New Roman"/>
          <w:sz w:val="24"/>
          <w:szCs w:val="24"/>
        </w:rPr>
        <w:t xml:space="preserve"> </w:t>
      </w:r>
      <w:r w:rsidRPr="000E2DE6">
        <w:rPr>
          <w:rFonts w:ascii="Times New Roman" w:hAnsi="Times New Roman" w:cs="Times New Roman"/>
          <w:sz w:val="24"/>
          <w:szCs w:val="24"/>
        </w:rPr>
        <w:t>poslova radnog mjesta, kao i provjeru vještina potrebnih za obavljanje poslova radnog mjesta. Poziv</w:t>
      </w:r>
      <w:r>
        <w:rPr>
          <w:rFonts w:ascii="Times New Roman" w:hAnsi="Times New Roman" w:cs="Times New Roman"/>
          <w:sz w:val="24"/>
          <w:szCs w:val="24"/>
        </w:rPr>
        <w:t xml:space="preserve"> </w:t>
      </w:r>
      <w:r w:rsidRPr="000E2DE6">
        <w:rPr>
          <w:rFonts w:ascii="Times New Roman" w:hAnsi="Times New Roman" w:cs="Times New Roman"/>
          <w:sz w:val="24"/>
          <w:szCs w:val="24"/>
        </w:rPr>
        <w:t>na</w:t>
      </w:r>
      <w:r>
        <w:rPr>
          <w:rFonts w:ascii="Times New Roman" w:hAnsi="Times New Roman" w:cs="Times New Roman"/>
          <w:sz w:val="24"/>
          <w:szCs w:val="24"/>
        </w:rPr>
        <w:t xml:space="preserve"> moguće</w:t>
      </w:r>
      <w:r w:rsidRPr="000E2DE6">
        <w:rPr>
          <w:rFonts w:ascii="Times New Roman" w:hAnsi="Times New Roman" w:cs="Times New Roman"/>
          <w:sz w:val="24"/>
          <w:szCs w:val="24"/>
        </w:rPr>
        <w:t xml:space="preserve"> testiranje bit će upućen emailom. Smatrat će se da je kandidat /kandidatkinja koji se ne odazove</w:t>
      </w:r>
      <w:r>
        <w:rPr>
          <w:rFonts w:ascii="Times New Roman" w:hAnsi="Times New Roman" w:cs="Times New Roman"/>
          <w:sz w:val="24"/>
          <w:szCs w:val="24"/>
        </w:rPr>
        <w:t xml:space="preserve"> </w:t>
      </w:r>
      <w:r w:rsidRPr="000E2DE6">
        <w:rPr>
          <w:rFonts w:ascii="Times New Roman" w:hAnsi="Times New Roman" w:cs="Times New Roman"/>
          <w:sz w:val="24"/>
          <w:szCs w:val="24"/>
        </w:rPr>
        <w:t>bilo kojem od selekcijskih postupaka odustao od prijave te se njegova prijava više neće uzimati u obzir</w:t>
      </w:r>
      <w:r>
        <w:rPr>
          <w:rFonts w:ascii="Times New Roman" w:hAnsi="Times New Roman" w:cs="Times New Roman"/>
          <w:sz w:val="24"/>
          <w:szCs w:val="24"/>
        </w:rPr>
        <w:t xml:space="preserve"> </w:t>
      </w:r>
      <w:r w:rsidRPr="000E2DE6">
        <w:rPr>
          <w:rFonts w:ascii="Times New Roman" w:hAnsi="Times New Roman" w:cs="Times New Roman"/>
          <w:sz w:val="24"/>
          <w:szCs w:val="24"/>
        </w:rPr>
        <w:t>u daljem postupku.</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Tri najbolje rangirana kandidata</w:t>
      </w:r>
      <w:r>
        <w:rPr>
          <w:rFonts w:ascii="Times New Roman" w:hAnsi="Times New Roman" w:cs="Times New Roman"/>
          <w:sz w:val="24"/>
          <w:szCs w:val="24"/>
        </w:rPr>
        <w:t xml:space="preserve">/kandidatkinje </w:t>
      </w:r>
      <w:r w:rsidRPr="000E2DE6">
        <w:rPr>
          <w:rFonts w:ascii="Times New Roman" w:hAnsi="Times New Roman" w:cs="Times New Roman"/>
          <w:sz w:val="24"/>
          <w:szCs w:val="24"/>
        </w:rPr>
        <w:t xml:space="preserve"> će biti pozvana na razgovor. Razgovor s kandidatima može</w:t>
      </w:r>
      <w:r>
        <w:rPr>
          <w:rFonts w:ascii="Times New Roman" w:hAnsi="Times New Roman" w:cs="Times New Roman"/>
          <w:sz w:val="24"/>
          <w:szCs w:val="24"/>
        </w:rPr>
        <w:t xml:space="preserve"> </w:t>
      </w:r>
      <w:r w:rsidRPr="000E2DE6">
        <w:rPr>
          <w:rFonts w:ascii="Times New Roman" w:hAnsi="Times New Roman" w:cs="Times New Roman"/>
          <w:sz w:val="24"/>
          <w:szCs w:val="24"/>
        </w:rPr>
        <w:t>obuhvaćati procjenu sposobnosti, izražavanja, vještina, profesionalnih ciljeva i interesa te motivacije</w:t>
      </w:r>
      <w:r>
        <w:rPr>
          <w:rFonts w:ascii="Times New Roman" w:hAnsi="Times New Roman" w:cs="Times New Roman"/>
          <w:sz w:val="24"/>
          <w:szCs w:val="24"/>
        </w:rPr>
        <w:t xml:space="preserve"> </w:t>
      </w:r>
      <w:r w:rsidRPr="000E2DE6">
        <w:rPr>
          <w:rFonts w:ascii="Times New Roman" w:hAnsi="Times New Roman" w:cs="Times New Roman"/>
          <w:sz w:val="24"/>
          <w:szCs w:val="24"/>
        </w:rPr>
        <w:t>za rad.</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Za ovo radno mjesto predviđ</w:t>
      </w:r>
      <w:r w:rsidR="000674BF">
        <w:rPr>
          <w:rFonts w:ascii="Times New Roman" w:hAnsi="Times New Roman" w:cs="Times New Roman"/>
          <w:sz w:val="24"/>
          <w:szCs w:val="24"/>
        </w:rPr>
        <w:t>en je probni rad u trajanju od 6</w:t>
      </w:r>
      <w:r w:rsidRPr="000E2DE6">
        <w:rPr>
          <w:rFonts w:ascii="Times New Roman" w:hAnsi="Times New Roman" w:cs="Times New Roman"/>
          <w:sz w:val="24"/>
          <w:szCs w:val="24"/>
        </w:rPr>
        <w:t>0 dana.</w:t>
      </w:r>
    </w:p>
    <w:p w:rsidR="000E2DE6" w:rsidRDefault="000E2DE6" w:rsidP="000E2DE6">
      <w:pPr>
        <w:spacing w:after="0"/>
        <w:rPr>
          <w:rFonts w:ascii="Times New Roman" w:hAnsi="Times New Roman" w:cs="Times New Roman"/>
          <w:sz w:val="24"/>
          <w:szCs w:val="24"/>
        </w:rPr>
      </w:pPr>
    </w:p>
    <w:p w:rsidR="000E2DE6" w:rsidRPr="004E328E" w:rsidRDefault="000E2DE6" w:rsidP="000E2DE6">
      <w:pPr>
        <w:spacing w:after="0"/>
        <w:rPr>
          <w:rFonts w:ascii="Times New Roman" w:hAnsi="Times New Roman" w:cs="Times New Roman"/>
          <w:b/>
          <w:sz w:val="24"/>
          <w:szCs w:val="24"/>
        </w:rPr>
      </w:pPr>
      <w:r w:rsidRPr="000E2DE6">
        <w:rPr>
          <w:rFonts w:ascii="Times New Roman" w:hAnsi="Times New Roman" w:cs="Times New Roman"/>
          <w:sz w:val="24"/>
          <w:szCs w:val="24"/>
        </w:rPr>
        <w:t>Osoba koja se poziva na pravo prednosti pri zapošljavanju na temelju članka 102 Zakona o hrvatskim</w:t>
      </w:r>
      <w:r>
        <w:rPr>
          <w:rFonts w:ascii="Times New Roman" w:hAnsi="Times New Roman" w:cs="Times New Roman"/>
          <w:sz w:val="24"/>
          <w:szCs w:val="24"/>
        </w:rPr>
        <w:t xml:space="preserve"> </w:t>
      </w:r>
      <w:r w:rsidRPr="000E2DE6">
        <w:rPr>
          <w:rFonts w:ascii="Times New Roman" w:hAnsi="Times New Roman" w:cs="Times New Roman"/>
          <w:sz w:val="24"/>
          <w:szCs w:val="24"/>
        </w:rPr>
        <w:t>braniteljima iz Domovinskog rata i članova njihovih obitelji (NN 121/17, 98/19, 84/21), člank</w:t>
      </w:r>
      <w:r>
        <w:rPr>
          <w:rFonts w:ascii="Times New Roman" w:hAnsi="Times New Roman" w:cs="Times New Roman"/>
          <w:sz w:val="24"/>
          <w:szCs w:val="24"/>
        </w:rPr>
        <w:t>a</w:t>
      </w:r>
      <w:r w:rsidRPr="000E2DE6">
        <w:rPr>
          <w:rFonts w:ascii="Times New Roman" w:hAnsi="Times New Roman" w:cs="Times New Roman"/>
          <w:sz w:val="24"/>
          <w:szCs w:val="24"/>
        </w:rPr>
        <w:t xml:space="preserve"> 48.</w:t>
      </w:r>
      <w:r>
        <w:rPr>
          <w:rFonts w:ascii="Times New Roman" w:hAnsi="Times New Roman" w:cs="Times New Roman"/>
          <w:sz w:val="24"/>
          <w:szCs w:val="24"/>
        </w:rPr>
        <w:t xml:space="preserve"> </w:t>
      </w:r>
      <w:r w:rsidRPr="000E2DE6">
        <w:rPr>
          <w:rFonts w:ascii="Times New Roman" w:hAnsi="Times New Roman" w:cs="Times New Roman"/>
          <w:sz w:val="24"/>
          <w:szCs w:val="24"/>
        </w:rPr>
        <w:t>Zakona o civilnim stradalnicima iz Domovinskog rata,(NN 84/21), članka 48 f  Zakona o zaštiti vojnih i</w:t>
      </w:r>
      <w:r>
        <w:rPr>
          <w:rFonts w:ascii="Times New Roman" w:hAnsi="Times New Roman" w:cs="Times New Roman"/>
          <w:sz w:val="24"/>
          <w:szCs w:val="24"/>
        </w:rPr>
        <w:t xml:space="preserve"> </w:t>
      </w:r>
      <w:r w:rsidRPr="000E2DE6">
        <w:rPr>
          <w:rFonts w:ascii="Times New Roman" w:hAnsi="Times New Roman" w:cs="Times New Roman"/>
          <w:sz w:val="24"/>
          <w:szCs w:val="24"/>
        </w:rPr>
        <w:t>civilnih invalida rata (NN 33/92, 57/92, 77/92, 27/93,58/93, 2/94, 76/94, 108/95, 108/96, 82/01, 103/03,</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148/13, 98/19) članku 9. Zakona o profesionalnoj rehabilitaciji i zapošljavanju osoba s invaliditetom</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(NN 157/13, 152/14, 39/18, 32/20) dužna je u prijavi pozvati se na to pravo i uz prijavu priložiti svu</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 xml:space="preserve">propisanu dokumentaciju prema </w:t>
      </w:r>
      <w:r w:rsidRPr="000E2DE6">
        <w:rPr>
          <w:rFonts w:ascii="Times New Roman" w:hAnsi="Times New Roman" w:cs="Times New Roman"/>
          <w:sz w:val="24"/>
          <w:szCs w:val="24"/>
        </w:rPr>
        <w:lastRenderedPageBreak/>
        <w:t xml:space="preserve">posebnom zakonu, </w:t>
      </w:r>
      <w:r w:rsidRPr="004E328E">
        <w:rPr>
          <w:rFonts w:ascii="Times New Roman" w:hAnsi="Times New Roman" w:cs="Times New Roman"/>
          <w:b/>
          <w:sz w:val="24"/>
          <w:szCs w:val="24"/>
        </w:rPr>
        <w:t>a ima prednost u odnosu na ostale kandidate</w:t>
      </w:r>
      <w:r w:rsidR="004E328E" w:rsidRPr="004E328E">
        <w:rPr>
          <w:rFonts w:ascii="Times New Roman" w:hAnsi="Times New Roman" w:cs="Times New Roman"/>
          <w:b/>
          <w:sz w:val="24"/>
          <w:szCs w:val="24"/>
        </w:rPr>
        <w:t xml:space="preserve"> </w:t>
      </w:r>
      <w:r w:rsidRPr="004E328E">
        <w:rPr>
          <w:rFonts w:ascii="Times New Roman" w:hAnsi="Times New Roman" w:cs="Times New Roman"/>
          <w:b/>
          <w:sz w:val="24"/>
          <w:szCs w:val="24"/>
        </w:rPr>
        <w:t>samo pod jednakim uvjetima.</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Osoba koja se poziva na pravo prednosti pri zapošljavanju u školi u skladu sa Zakonom o hrvatskim</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braniteljima iz domovinskog rata i članovima njihovih obitelji uz prijavu na natječaj dužna je priložiti</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sve  dokaze o ispunjavanju uvjeta iza natječaja i ovisno o kategoriji u koju ulaze svi potrebni  dokazi</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dostupni su na stranici Ministarstva hrvatskih branitelja.  </w:t>
      </w:r>
    </w:p>
    <w:p w:rsidR="000E2DE6" w:rsidRPr="000E2DE6" w:rsidRDefault="001A7BD4" w:rsidP="000E2DE6">
      <w:pPr>
        <w:spacing w:after="0"/>
        <w:rPr>
          <w:rFonts w:ascii="Times New Roman" w:hAnsi="Times New Roman" w:cs="Times New Roman"/>
          <w:sz w:val="24"/>
          <w:szCs w:val="24"/>
        </w:rPr>
      </w:pPr>
      <w:hyperlink r:id="rId4" w:history="1">
        <w:r w:rsidRPr="001F0B69">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Pr>
          <w:rFonts w:ascii="Times New Roman" w:hAnsi="Times New Roman" w:cs="Times New Roman"/>
          <w:sz w:val="24"/>
          <w:szCs w:val="24"/>
        </w:rPr>
        <w:t xml:space="preserve"> </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Osoba koja se pozivana pravo prednosti pri zapošljavanju  u skladu sa Zakonom o  civilnim</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stradalnicima iz  Domovinskog rata uz prijavu na natječaj dužna je priložiti sve dokaze o ispunjavanju</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uvjeta za ostvarivanje prava prednosti pri zapošljavanju, dostupne na poveznici Ministarstva hrvatskih</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branitelja</w:t>
      </w:r>
    </w:p>
    <w:p w:rsidR="000E2DE6" w:rsidRPr="000E2DE6" w:rsidRDefault="001A7BD4" w:rsidP="000E2DE6">
      <w:pPr>
        <w:spacing w:after="0"/>
        <w:rPr>
          <w:rFonts w:ascii="Times New Roman" w:hAnsi="Times New Roman" w:cs="Times New Roman"/>
          <w:sz w:val="24"/>
          <w:szCs w:val="24"/>
        </w:rPr>
      </w:pPr>
      <w:hyperlink r:id="rId5" w:history="1">
        <w:r w:rsidRPr="001F0B69">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Pr>
          <w:rFonts w:ascii="Times New Roman" w:hAnsi="Times New Roman" w:cs="Times New Roman"/>
          <w:sz w:val="24"/>
          <w:szCs w:val="24"/>
        </w:rPr>
        <w:t xml:space="preserve"> </w:t>
      </w:r>
    </w:p>
    <w:p w:rsidR="004E328E" w:rsidRDefault="004E328E" w:rsidP="000E2DE6">
      <w:pPr>
        <w:spacing w:after="0"/>
        <w:rPr>
          <w:rFonts w:ascii="Times New Roman" w:hAnsi="Times New Roman" w:cs="Times New Roman"/>
          <w:sz w:val="24"/>
          <w:szCs w:val="24"/>
        </w:rPr>
      </w:pP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Prijavom na natječaj svaki kandidat daje privolu Školi za medicinske sestre Mlinarska za obradu</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osobnih podataka u skladu s propisima kojima je regulirana zaštita osobnih podataka za svrhu</w:t>
      </w:r>
      <w:r w:rsidR="004E328E">
        <w:rPr>
          <w:rFonts w:ascii="Times New Roman" w:hAnsi="Times New Roman" w:cs="Times New Roman"/>
          <w:sz w:val="24"/>
          <w:szCs w:val="24"/>
        </w:rPr>
        <w:t xml:space="preserve"> </w:t>
      </w:r>
      <w:r w:rsidRPr="000E2DE6">
        <w:rPr>
          <w:rFonts w:ascii="Times New Roman" w:hAnsi="Times New Roman" w:cs="Times New Roman"/>
          <w:sz w:val="24"/>
          <w:szCs w:val="24"/>
        </w:rPr>
        <w:t>provedbe natječajnog postupka i objave rezultata natječaja.</w:t>
      </w:r>
    </w:p>
    <w:p w:rsidR="000E2DE6"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Trajanje natječaja: 8 dana od objave natječaja</w:t>
      </w:r>
      <w:bookmarkStart w:id="0" w:name="_GoBack"/>
      <w:bookmarkEnd w:id="0"/>
    </w:p>
    <w:p w:rsidR="00D41BF8" w:rsidRPr="000E2DE6" w:rsidRDefault="000E2DE6" w:rsidP="000E2DE6">
      <w:pPr>
        <w:spacing w:after="0"/>
        <w:rPr>
          <w:rFonts w:ascii="Times New Roman" w:hAnsi="Times New Roman" w:cs="Times New Roman"/>
          <w:sz w:val="24"/>
          <w:szCs w:val="24"/>
        </w:rPr>
      </w:pPr>
      <w:r w:rsidRPr="000E2DE6">
        <w:rPr>
          <w:rFonts w:ascii="Times New Roman" w:hAnsi="Times New Roman" w:cs="Times New Roman"/>
          <w:sz w:val="24"/>
          <w:szCs w:val="24"/>
        </w:rPr>
        <w:t>Molbe slati poštom na Mlinarska 34, Zagreb ili e-mailom na mlinarska@mlinarska.hr</w:t>
      </w:r>
      <w:r w:rsidR="000674BF">
        <w:rPr>
          <w:rFonts w:ascii="Times New Roman" w:hAnsi="Times New Roman" w:cs="Times New Roman"/>
          <w:sz w:val="24"/>
          <w:szCs w:val="24"/>
        </w:rPr>
        <w:t>.</w:t>
      </w:r>
    </w:p>
    <w:sectPr w:rsidR="00D41BF8" w:rsidRPr="000E2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E6"/>
    <w:rsid w:val="000674BF"/>
    <w:rsid w:val="000E2DE6"/>
    <w:rsid w:val="001A7BD4"/>
    <w:rsid w:val="004E328E"/>
    <w:rsid w:val="00AD05A7"/>
    <w:rsid w:val="00D41B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05C5"/>
  <w15:chartTrackingRefBased/>
  <w15:docId w15:val="{D6D8B6A7-CBE5-4071-ABBD-A402AF98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7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Suzana</cp:lastModifiedBy>
  <cp:revision>3</cp:revision>
  <dcterms:created xsi:type="dcterms:W3CDTF">2026-03-17T13:37:00Z</dcterms:created>
  <dcterms:modified xsi:type="dcterms:W3CDTF">2026-03-17T14:33:00Z</dcterms:modified>
</cp:coreProperties>
</file>