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83" w:rsidRDefault="00374583" w:rsidP="00374583">
      <w:pPr>
        <w:pStyle w:val="StandardWeb"/>
        <w:jc w:val="center"/>
        <w:rPr>
          <w:rStyle w:val="Istaknuto"/>
          <w:b/>
          <w:sz w:val="28"/>
          <w:szCs w:val="28"/>
        </w:rPr>
      </w:pPr>
      <w:proofErr w:type="spellStart"/>
      <w:r w:rsidRPr="00374583">
        <w:rPr>
          <w:rStyle w:val="Istaknuto"/>
          <w:b/>
          <w:sz w:val="28"/>
          <w:szCs w:val="28"/>
        </w:rPr>
        <w:t>Integrating</w:t>
      </w:r>
      <w:proofErr w:type="spellEnd"/>
      <w:r w:rsidRPr="00374583">
        <w:rPr>
          <w:rStyle w:val="Istaknuto"/>
          <w:b/>
          <w:sz w:val="28"/>
          <w:szCs w:val="28"/>
        </w:rPr>
        <w:t xml:space="preserve"> </w:t>
      </w:r>
      <w:proofErr w:type="spellStart"/>
      <w:r w:rsidRPr="00374583">
        <w:rPr>
          <w:rStyle w:val="Istaknuto"/>
          <w:b/>
          <w:sz w:val="28"/>
          <w:szCs w:val="28"/>
        </w:rPr>
        <w:t>Creativity</w:t>
      </w:r>
      <w:proofErr w:type="spellEnd"/>
      <w:r w:rsidRPr="00374583">
        <w:rPr>
          <w:rStyle w:val="Istaknuto"/>
          <w:b/>
          <w:sz w:val="28"/>
          <w:szCs w:val="28"/>
        </w:rPr>
        <w:t xml:space="preserve"> </w:t>
      </w:r>
      <w:proofErr w:type="spellStart"/>
      <w:r w:rsidRPr="00374583">
        <w:rPr>
          <w:rStyle w:val="Istaknuto"/>
          <w:b/>
          <w:sz w:val="28"/>
          <w:szCs w:val="28"/>
        </w:rPr>
        <w:t>and</w:t>
      </w:r>
      <w:proofErr w:type="spellEnd"/>
      <w:r w:rsidRPr="00374583">
        <w:rPr>
          <w:rStyle w:val="Istaknuto"/>
          <w:b/>
          <w:sz w:val="28"/>
          <w:szCs w:val="28"/>
        </w:rPr>
        <w:t xml:space="preserve"> </w:t>
      </w:r>
      <w:proofErr w:type="spellStart"/>
      <w:r w:rsidRPr="00374583">
        <w:rPr>
          <w:rStyle w:val="Istaknuto"/>
          <w:b/>
          <w:sz w:val="28"/>
          <w:szCs w:val="28"/>
        </w:rPr>
        <w:t>Innovation</w:t>
      </w:r>
      <w:proofErr w:type="spellEnd"/>
      <w:r w:rsidRPr="00374583">
        <w:rPr>
          <w:rStyle w:val="Istaknuto"/>
          <w:b/>
          <w:sz w:val="28"/>
          <w:szCs w:val="28"/>
        </w:rPr>
        <w:t xml:space="preserve"> </w:t>
      </w:r>
      <w:proofErr w:type="spellStart"/>
      <w:r w:rsidRPr="00374583">
        <w:rPr>
          <w:rStyle w:val="Istaknuto"/>
          <w:b/>
          <w:sz w:val="28"/>
          <w:szCs w:val="28"/>
        </w:rPr>
        <w:t>into</w:t>
      </w:r>
      <w:proofErr w:type="spellEnd"/>
      <w:r w:rsidRPr="00374583">
        <w:rPr>
          <w:rStyle w:val="Istaknuto"/>
          <w:b/>
          <w:sz w:val="28"/>
          <w:szCs w:val="28"/>
        </w:rPr>
        <w:t xml:space="preserve"> </w:t>
      </w:r>
      <w:proofErr w:type="spellStart"/>
      <w:r w:rsidRPr="00374583">
        <w:rPr>
          <w:rStyle w:val="Istaknuto"/>
          <w:b/>
          <w:sz w:val="28"/>
          <w:szCs w:val="28"/>
        </w:rPr>
        <w:t>Teaching</w:t>
      </w:r>
      <w:proofErr w:type="spellEnd"/>
    </w:p>
    <w:p w:rsidR="00374583" w:rsidRPr="00374583" w:rsidRDefault="00374583" w:rsidP="00374583">
      <w:pPr>
        <w:pStyle w:val="StandardWeb"/>
        <w:jc w:val="center"/>
        <w:rPr>
          <w:b/>
          <w:sz w:val="28"/>
          <w:szCs w:val="28"/>
        </w:rPr>
      </w:pPr>
      <w:r>
        <w:rPr>
          <w:rStyle w:val="Istaknuto"/>
          <w:b/>
          <w:sz w:val="28"/>
          <w:szCs w:val="28"/>
        </w:rPr>
        <w:t xml:space="preserve">Dublin, </w:t>
      </w:r>
      <w:r w:rsidR="00AD6DD9">
        <w:rPr>
          <w:rStyle w:val="Istaknuto"/>
          <w:b/>
          <w:sz w:val="28"/>
          <w:szCs w:val="28"/>
        </w:rPr>
        <w:t>1.-6.12.2025.</w:t>
      </w:r>
      <w:bookmarkStart w:id="0" w:name="_GoBack"/>
      <w:bookmarkEnd w:id="0"/>
    </w:p>
    <w:p w:rsidR="00374583" w:rsidRDefault="00374583" w:rsidP="00374583">
      <w:pPr>
        <w:pStyle w:val="StandardWeb"/>
      </w:pPr>
    </w:p>
    <w:p w:rsidR="00374583" w:rsidRDefault="00374583" w:rsidP="00374583">
      <w:pPr>
        <w:pStyle w:val="StandardWeb"/>
        <w:jc w:val="both"/>
      </w:pPr>
    </w:p>
    <w:p w:rsidR="00374583" w:rsidRDefault="00374583" w:rsidP="00374583">
      <w:pPr>
        <w:pStyle w:val="StandardWeb"/>
        <w:jc w:val="both"/>
      </w:pPr>
      <w:r>
        <w:t xml:space="preserve">U  razdoblju od 1. do 6. prosinca </w:t>
      </w:r>
      <w:proofErr w:type="spellStart"/>
      <w:r>
        <w:t>naatvnica</w:t>
      </w:r>
      <w:proofErr w:type="spellEnd"/>
      <w:r>
        <w:t xml:space="preserve"> Kristina Vokić sudjelovala na edukaciji </w:t>
      </w:r>
      <w:proofErr w:type="spellStart"/>
      <w:r>
        <w:rPr>
          <w:rStyle w:val="Istaknuto"/>
        </w:rPr>
        <w:t>Integrating</w:t>
      </w:r>
      <w:proofErr w:type="spellEnd"/>
      <w:r>
        <w:rPr>
          <w:rStyle w:val="Istaknuto"/>
        </w:rPr>
        <w:t xml:space="preserve"> </w:t>
      </w:r>
      <w:proofErr w:type="spellStart"/>
      <w:r>
        <w:rPr>
          <w:rStyle w:val="Istaknuto"/>
        </w:rPr>
        <w:t>Creativity</w:t>
      </w:r>
      <w:proofErr w:type="spellEnd"/>
      <w:r>
        <w:rPr>
          <w:rStyle w:val="Istaknuto"/>
        </w:rPr>
        <w:t xml:space="preserve"> </w:t>
      </w:r>
      <w:proofErr w:type="spellStart"/>
      <w:r>
        <w:rPr>
          <w:rStyle w:val="Istaknuto"/>
        </w:rPr>
        <w:t>and</w:t>
      </w:r>
      <w:proofErr w:type="spellEnd"/>
      <w:r>
        <w:rPr>
          <w:rStyle w:val="Istaknuto"/>
        </w:rPr>
        <w:t xml:space="preserve"> </w:t>
      </w:r>
      <w:proofErr w:type="spellStart"/>
      <w:r>
        <w:rPr>
          <w:rStyle w:val="Istaknuto"/>
        </w:rPr>
        <w:t>Innovation</w:t>
      </w:r>
      <w:proofErr w:type="spellEnd"/>
      <w:r>
        <w:rPr>
          <w:rStyle w:val="Istaknuto"/>
        </w:rPr>
        <w:t xml:space="preserve"> </w:t>
      </w:r>
      <w:proofErr w:type="spellStart"/>
      <w:r>
        <w:rPr>
          <w:rStyle w:val="Istaknuto"/>
        </w:rPr>
        <w:t>into</w:t>
      </w:r>
      <w:proofErr w:type="spellEnd"/>
      <w:r>
        <w:rPr>
          <w:rStyle w:val="Istaknuto"/>
        </w:rPr>
        <w:t xml:space="preserve"> </w:t>
      </w:r>
      <w:proofErr w:type="spellStart"/>
      <w:r>
        <w:rPr>
          <w:rStyle w:val="Istaknuto"/>
        </w:rPr>
        <w:t>Teaching</w:t>
      </w:r>
      <w:proofErr w:type="spellEnd"/>
      <w:r>
        <w:t xml:space="preserve"> održanoj u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u Dublinu. Tijekom šestodnevnog programa imala je priliku uroniti u suvremene metode poučavanja koje naglašavaju kreativnost, inovativnost i aktivno sudjelovanje učenika. Sudjelovanje na ovoj edukaciji predstavljalo je značajan korak u njezinu profesionalnom razvoju, osobito u kontekstu uvođenja novih pristupa u nastavni proces. Program edukacije bio je osmišljen kroz niz radionica i aktivnosti koje su polaznike poticale na angažman, kritičko promišljanje i suradničko učenje. Nastavnica je sudjelovala u dinamičnim radionicama koje su obuhvaćale kreativne nastavne strategije i metode aktivnog učenja, a naglasak je stavljen na poticanje divergentnog razmišljanja i problemskog pristupa. Kroz rad u timovima sudionici su osmišljavali nastavne scenarije i razmjenjivali iskustva, što je dodatno obogatilo proces učenja.</w:t>
      </w:r>
    </w:p>
    <w:p w:rsidR="00374583" w:rsidRDefault="00374583" w:rsidP="00374583">
      <w:pPr>
        <w:pStyle w:val="StandardWeb"/>
        <w:jc w:val="both"/>
      </w:pPr>
      <w:r>
        <w:t>Poseban naglasak stavljen je na primjenu digitalnih alata u suvremenoj nastavi. Nastavnica je usvojila različite digitalne platforme i tehnike kojima se nastavni sadržaji mogu prikazati na interaktivan, kreativan i učenicima privlačan način. Uz to, kroz praktičan rad razvijala je komunikacijske i prezentacijske vještine, što joj je omogućilo sigurniju primjenu novih metoda u vlastitoj učionici. Na završetku edukacije sudionici su imali zadatak prikazati usvojena znanja. Nastavnica je izradila primjer kreativnog nastavnog sata te demonstrirala primjenu digitalnih alata u poučavanju. Prezentacijom je uspješno pokazala razumijevanje programa, kao i sposobnost integriranja novih pristupa u nastavni rad. Razmjena iskustava među polaznicima pridonijela je dodatnom produbljivanju znanja i otvaranju mogućnosti za buduću suradnju.</w:t>
      </w:r>
    </w:p>
    <w:p w:rsidR="00374583" w:rsidRDefault="00374583" w:rsidP="00374583">
      <w:pPr>
        <w:pStyle w:val="StandardWeb"/>
        <w:jc w:val="both"/>
      </w:pPr>
      <w:r>
        <w:t xml:space="preserve">Sudjelovanje na edukaciji </w:t>
      </w:r>
      <w:proofErr w:type="spellStart"/>
      <w:r>
        <w:rPr>
          <w:rStyle w:val="Istaknuto"/>
        </w:rPr>
        <w:t>Integrating</w:t>
      </w:r>
      <w:proofErr w:type="spellEnd"/>
      <w:r>
        <w:rPr>
          <w:rStyle w:val="Istaknuto"/>
        </w:rPr>
        <w:t xml:space="preserve"> </w:t>
      </w:r>
      <w:proofErr w:type="spellStart"/>
      <w:r>
        <w:rPr>
          <w:rStyle w:val="Istaknuto"/>
        </w:rPr>
        <w:t>Creativity</w:t>
      </w:r>
      <w:proofErr w:type="spellEnd"/>
      <w:r>
        <w:rPr>
          <w:rStyle w:val="Istaknuto"/>
        </w:rPr>
        <w:t xml:space="preserve"> </w:t>
      </w:r>
      <w:proofErr w:type="spellStart"/>
      <w:r>
        <w:rPr>
          <w:rStyle w:val="Istaknuto"/>
        </w:rPr>
        <w:t>and</w:t>
      </w:r>
      <w:proofErr w:type="spellEnd"/>
      <w:r>
        <w:rPr>
          <w:rStyle w:val="Istaknuto"/>
        </w:rPr>
        <w:t xml:space="preserve"> </w:t>
      </w:r>
      <w:proofErr w:type="spellStart"/>
      <w:r>
        <w:rPr>
          <w:rStyle w:val="Istaknuto"/>
        </w:rPr>
        <w:t>Innovation</w:t>
      </w:r>
      <w:proofErr w:type="spellEnd"/>
      <w:r>
        <w:rPr>
          <w:rStyle w:val="Istaknuto"/>
        </w:rPr>
        <w:t xml:space="preserve"> </w:t>
      </w:r>
      <w:proofErr w:type="spellStart"/>
      <w:r>
        <w:rPr>
          <w:rStyle w:val="Istaknuto"/>
        </w:rPr>
        <w:t>into</w:t>
      </w:r>
      <w:proofErr w:type="spellEnd"/>
      <w:r>
        <w:rPr>
          <w:rStyle w:val="Istaknuto"/>
        </w:rPr>
        <w:t xml:space="preserve"> </w:t>
      </w:r>
      <w:proofErr w:type="spellStart"/>
      <w:r>
        <w:rPr>
          <w:rStyle w:val="Istaknuto"/>
        </w:rPr>
        <w:t>Teaching</w:t>
      </w:r>
      <w:proofErr w:type="spellEnd"/>
      <w:r>
        <w:t xml:space="preserve"> donijelo je nastavnicu brojne stručne koristi. Stečene kompetencije omogućit će joj kvalitetnije planiranje i realizaciju nastavnih sadržaja, uz naglasak na kreativnost, suradnju i aktivno sudjelovanje učenika. Edukacija je pridonijela njezinu profesionalnom rastu te joj pružila nove ideje i alate za unapređenje poučavanja u skladu s modernim obrazovnim trendovima.</w:t>
      </w:r>
    </w:p>
    <w:p w:rsidR="00374583" w:rsidRDefault="00310733" w:rsidP="00310733">
      <w:pPr>
        <w:pStyle w:val="StandardWeb"/>
        <w:jc w:val="both"/>
      </w:pPr>
      <w:r>
        <w:t xml:space="preserve">Izvještaj sastavila: </w:t>
      </w:r>
    </w:p>
    <w:p w:rsidR="00310733" w:rsidRDefault="00310733" w:rsidP="00310733">
      <w:pPr>
        <w:pStyle w:val="StandardWeb"/>
        <w:jc w:val="both"/>
      </w:pPr>
      <w:r>
        <w:t>Kristina Vokić</w:t>
      </w:r>
    </w:p>
    <w:p w:rsidR="00310733" w:rsidRDefault="00310733" w:rsidP="00374583">
      <w:pPr>
        <w:jc w:val="both"/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58189" cy="3200400"/>
            <wp:effectExtent l="0" t="0" r="4445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ublin 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39" r="11329" b="10172"/>
                    <a:stretch/>
                  </pic:blipFill>
                  <pic:spPr bwMode="auto">
                    <a:xfrm>
                      <a:off x="0" y="0"/>
                      <a:ext cx="2358189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374583" w:rsidRDefault="00374583" w:rsidP="00374583"/>
    <w:p w:rsidR="00485E21" w:rsidRPr="00374583" w:rsidRDefault="00374583" w:rsidP="00374583">
      <w:pPr>
        <w:tabs>
          <w:tab w:val="left" w:pos="1104"/>
        </w:tabs>
      </w:pPr>
      <w:r>
        <w:tab/>
      </w:r>
      <w:r w:rsidR="00310733">
        <w:rPr>
          <w:noProof/>
          <w:lang w:eastAsia="hr-HR"/>
        </w:rPr>
        <w:drawing>
          <wp:inline distT="0" distB="0" distL="0" distR="0" wp14:anchorId="273AD23E" wp14:editId="16A06CDE">
            <wp:extent cx="2857500" cy="214312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ublin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E21" w:rsidRPr="0037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83"/>
    <w:rsid w:val="00037234"/>
    <w:rsid w:val="00310733"/>
    <w:rsid w:val="00374583"/>
    <w:rsid w:val="00485E21"/>
    <w:rsid w:val="00A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E8AB"/>
  <w15:chartTrackingRefBased/>
  <w15:docId w15:val="{F5B8125C-B5EE-4229-9ACD-207ED124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74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3745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Vokić</dc:creator>
  <cp:keywords/>
  <dc:description/>
  <cp:lastModifiedBy>Kristina Vokić</cp:lastModifiedBy>
  <cp:revision>2</cp:revision>
  <dcterms:created xsi:type="dcterms:W3CDTF">2025-12-05T13:23:00Z</dcterms:created>
  <dcterms:modified xsi:type="dcterms:W3CDTF">2025-12-06T08:18:00Z</dcterms:modified>
</cp:coreProperties>
</file>