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412" w:rsidRDefault="003F2412"/>
    <w:p w:rsidR="00544CAC" w:rsidRDefault="00CB0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26ADE461" wp14:editId="781F1BCD">
            <wp:simplePos x="0" y="0"/>
            <wp:positionH relativeFrom="margin">
              <wp:posOffset>85725</wp:posOffset>
            </wp:positionH>
            <wp:positionV relativeFrom="paragraph">
              <wp:posOffset>8890</wp:posOffset>
            </wp:positionV>
            <wp:extent cx="2828925" cy="1015365"/>
            <wp:effectExtent l="0" t="0" r="9525" b="0"/>
            <wp:wrapNone/>
            <wp:docPr id="2" name="Slika 2" descr="Datoteka:Erasmus+ official signature.png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oteka:Erasmus+ official signature.png – Wikiped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CB0922" w:rsidP="00CB0922">
      <w:pPr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F6FF0" wp14:editId="4705F7D2">
            <wp:simplePos x="0" y="0"/>
            <wp:positionH relativeFrom="margin">
              <wp:posOffset>5198110</wp:posOffset>
            </wp:positionH>
            <wp:positionV relativeFrom="paragraph">
              <wp:posOffset>11430</wp:posOffset>
            </wp:positionV>
            <wp:extent cx="2409825" cy="636905"/>
            <wp:effectExtent l="0" t="0" r="9525" b="0"/>
            <wp:wrapNone/>
            <wp:docPr id="3" name="Slika 3" descr="ERASMUS+ – EIO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– EIOŠ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4CAC" w:rsidRDefault="00544CAC"/>
    <w:p w:rsidR="00544CAC" w:rsidRDefault="00544CAC" w:rsidP="00CB0922">
      <w:pPr>
        <w:ind w:left="0" w:firstLine="0"/>
      </w:pPr>
    </w:p>
    <w:p w:rsidR="00CB0922" w:rsidRDefault="00CB0922">
      <w:pPr>
        <w:spacing w:after="252"/>
        <w:ind w:left="61" w:right="14"/>
      </w:pPr>
    </w:p>
    <w:p w:rsidR="00CB0922" w:rsidRDefault="00CB0922">
      <w:pPr>
        <w:spacing w:after="252"/>
        <w:ind w:left="61" w:right="14"/>
      </w:pPr>
    </w:p>
    <w:p w:rsidR="00466FBA" w:rsidRDefault="005518AE">
      <w:pPr>
        <w:spacing w:after="252"/>
        <w:ind w:left="61" w:right="14"/>
      </w:pPr>
      <w:r>
        <w:t>Zagreb</w:t>
      </w:r>
      <w:r w:rsidRPr="001D3FF7">
        <w:t xml:space="preserve">, </w:t>
      </w:r>
      <w:r w:rsidR="00FE6B98">
        <w:t>10</w:t>
      </w:r>
      <w:r w:rsidR="00712F75">
        <w:t xml:space="preserve">. </w:t>
      </w:r>
      <w:r w:rsidR="0019394D">
        <w:t xml:space="preserve">studeni </w:t>
      </w:r>
      <w:r w:rsidR="00EF4478">
        <w:t>2025.</w:t>
      </w:r>
    </w:p>
    <w:p w:rsidR="00B63CE5" w:rsidRDefault="00B63CE5">
      <w:pPr>
        <w:spacing w:after="252"/>
        <w:ind w:left="61" w:right="14"/>
      </w:pPr>
    </w:p>
    <w:p w:rsidR="0019394D" w:rsidRPr="00802196" w:rsidRDefault="00EF4478" w:rsidP="00802196">
      <w:pPr>
        <w:spacing w:after="262" w:line="216" w:lineRule="auto"/>
        <w:ind w:left="900" w:right="828" w:firstLine="222"/>
        <w:jc w:val="center"/>
        <w:rPr>
          <w:b/>
          <w:sz w:val="24"/>
          <w:szCs w:val="24"/>
        </w:rPr>
      </w:pPr>
      <w:bookmarkStart w:id="0" w:name="_GoBack"/>
      <w:r w:rsidRPr="0088651A">
        <w:rPr>
          <w:b/>
          <w:sz w:val="24"/>
          <w:szCs w:val="24"/>
        </w:rPr>
        <w:t>KONAČNA</w:t>
      </w:r>
      <w:r w:rsidR="0019394D" w:rsidRPr="0088651A">
        <w:rPr>
          <w:b/>
          <w:sz w:val="24"/>
          <w:szCs w:val="24"/>
        </w:rPr>
        <w:t xml:space="preserve"> RANG LISTA nastavnika za </w:t>
      </w:r>
      <w:r w:rsidR="007B73CD">
        <w:rPr>
          <w:b/>
          <w:sz w:val="24"/>
          <w:szCs w:val="24"/>
        </w:rPr>
        <w:t>pratnju učenicima na kra</w:t>
      </w:r>
      <w:r w:rsidR="00802196">
        <w:rPr>
          <w:b/>
          <w:sz w:val="24"/>
          <w:szCs w:val="24"/>
        </w:rPr>
        <w:t>tkotrajnim mobilnostima u svrhu učenja</w:t>
      </w:r>
      <w:r w:rsidR="0088651A">
        <w:rPr>
          <w:b/>
          <w:sz w:val="24"/>
          <w:szCs w:val="24"/>
        </w:rPr>
        <w:t xml:space="preserve"> </w:t>
      </w:r>
      <w:r w:rsidR="0019394D" w:rsidRPr="0088651A">
        <w:rPr>
          <w:b/>
          <w:sz w:val="24"/>
          <w:szCs w:val="24"/>
        </w:rPr>
        <w:t xml:space="preserve"> </w:t>
      </w:r>
      <w:proofErr w:type="spellStart"/>
      <w:r w:rsidR="0019394D" w:rsidRPr="0088651A">
        <w:rPr>
          <w:b/>
          <w:sz w:val="24"/>
          <w:szCs w:val="24"/>
        </w:rPr>
        <w:t>Erasmus</w:t>
      </w:r>
      <w:proofErr w:type="spellEnd"/>
      <w:r w:rsidR="0019394D" w:rsidRPr="0088651A">
        <w:rPr>
          <w:b/>
          <w:sz w:val="24"/>
          <w:szCs w:val="24"/>
        </w:rPr>
        <w:t xml:space="preserve">+ KA1 projekta „International </w:t>
      </w:r>
      <w:proofErr w:type="spellStart"/>
      <w:r w:rsidR="0019394D" w:rsidRPr="0088651A">
        <w:rPr>
          <w:b/>
          <w:sz w:val="24"/>
          <w:szCs w:val="24"/>
        </w:rPr>
        <w:t>Nursing</w:t>
      </w:r>
      <w:proofErr w:type="spellEnd"/>
      <w:r w:rsidR="0019394D" w:rsidRPr="0088651A">
        <w:rPr>
          <w:b/>
          <w:sz w:val="24"/>
          <w:szCs w:val="24"/>
        </w:rPr>
        <w:t>“</w:t>
      </w:r>
      <w:r w:rsidR="0088651A">
        <w:rPr>
          <w:b/>
          <w:sz w:val="24"/>
          <w:szCs w:val="24"/>
        </w:rPr>
        <w:t xml:space="preserve"> </w:t>
      </w:r>
      <w:r w:rsidR="0019394D" w:rsidRPr="0088651A">
        <w:rPr>
          <w:b/>
          <w:sz w:val="24"/>
          <w:szCs w:val="24"/>
        </w:rPr>
        <w:t>(broj projekta: 2025-1-HR01-KA121-VET-000309089)</w:t>
      </w:r>
    </w:p>
    <w:bookmarkEnd w:id="0"/>
    <w:tbl>
      <w:tblPr>
        <w:tblStyle w:val="Reetkatablice2"/>
        <w:tblpPr w:leftFromText="180" w:rightFromText="180" w:vertAnchor="text" w:horzAnchor="margin" w:tblpXSpec="center" w:tblpY="536"/>
        <w:tblW w:w="15168" w:type="dxa"/>
        <w:tblLayout w:type="fixed"/>
        <w:tblLook w:val="04A0" w:firstRow="1" w:lastRow="0" w:firstColumn="1" w:lastColumn="0" w:noHBand="0" w:noVBand="1"/>
      </w:tblPr>
      <w:tblGrid>
        <w:gridCol w:w="1340"/>
        <w:gridCol w:w="1496"/>
        <w:gridCol w:w="1134"/>
        <w:gridCol w:w="1559"/>
        <w:gridCol w:w="1418"/>
        <w:gridCol w:w="1276"/>
        <w:gridCol w:w="1701"/>
        <w:gridCol w:w="1559"/>
        <w:gridCol w:w="1689"/>
        <w:gridCol w:w="1996"/>
      </w:tblGrid>
      <w:tr w:rsidR="00802196" w:rsidRPr="001E2DF0" w:rsidTr="00065F80">
        <w:trPr>
          <w:trHeight w:val="85"/>
        </w:trPr>
        <w:tc>
          <w:tcPr>
            <w:tcW w:w="1340" w:type="dxa"/>
          </w:tcPr>
          <w:p w:rsidR="00802196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  <w:p w:rsidR="00802196" w:rsidRPr="00B63CE5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</w:p>
        </w:tc>
        <w:tc>
          <w:tcPr>
            <w:tcW w:w="5607" w:type="dxa"/>
            <w:gridSpan w:val="4"/>
          </w:tcPr>
          <w:p w:rsidR="00802196" w:rsidRPr="00712F75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Opis radnog iskustva u nastavi</w:t>
            </w:r>
          </w:p>
        </w:tc>
        <w:tc>
          <w:tcPr>
            <w:tcW w:w="8221" w:type="dxa"/>
            <w:gridSpan w:val="5"/>
          </w:tcPr>
          <w:p w:rsidR="00802196" w:rsidRPr="00712F75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Kvaliteta osobnog razvojnog plana- motivacijsko pismo</w:t>
            </w:r>
          </w:p>
        </w:tc>
      </w:tr>
      <w:tr w:rsidR="00802196" w:rsidRPr="001E2DF0" w:rsidTr="00802196">
        <w:trPr>
          <w:trHeight w:val="211"/>
        </w:trPr>
        <w:tc>
          <w:tcPr>
            <w:tcW w:w="1340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</w:rPr>
              <w:t>Ime kandidata</w:t>
            </w:r>
          </w:p>
        </w:tc>
        <w:tc>
          <w:tcPr>
            <w:tcW w:w="1496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802196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Sudjelovanje u prethodnim projektima mobilnosti učenika</w:t>
            </w:r>
          </w:p>
        </w:tc>
        <w:tc>
          <w:tcPr>
            <w:tcW w:w="1134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802196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Sudjelovanje u organizaciji dolaznih projekata mobilnosti</w:t>
            </w:r>
          </w:p>
        </w:tc>
        <w:tc>
          <w:tcPr>
            <w:tcW w:w="1559" w:type="dxa"/>
            <w:shd w:val="clear" w:color="auto" w:fill="FFFFFF" w:themeFill="background1"/>
          </w:tcPr>
          <w:p w:rsidR="00802196" w:rsidRPr="00712F7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802196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Mentorstvo kandidatima na kliničkim odjelima tijekom dolaznih mobilnosti</w:t>
            </w:r>
          </w:p>
        </w:tc>
        <w:tc>
          <w:tcPr>
            <w:tcW w:w="1418" w:type="dxa"/>
            <w:shd w:val="clear" w:color="auto" w:fill="FFFFFF" w:themeFill="background1"/>
          </w:tcPr>
          <w:p w:rsidR="00802196" w:rsidRPr="00712F7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802196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Poznavanje stranog jezika</w:t>
            </w:r>
          </w:p>
        </w:tc>
        <w:tc>
          <w:tcPr>
            <w:tcW w:w="1276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Potencijalna područja unapređenja</w:t>
            </w:r>
          </w:p>
        </w:tc>
        <w:tc>
          <w:tcPr>
            <w:tcW w:w="1701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Integracija novih tehnologija i metoda poučavanja u stručno-teorijsku i praktičnu nastavu</w:t>
            </w:r>
          </w:p>
        </w:tc>
        <w:tc>
          <w:tcPr>
            <w:tcW w:w="1559" w:type="dxa"/>
            <w:shd w:val="clear" w:color="auto" w:fill="FFFFFF" w:themeFill="background1"/>
          </w:tcPr>
          <w:p w:rsidR="00802196" w:rsidRPr="00B63CE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712F75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Opis plana primjene inozemnih primjera dobre prakse</w:t>
            </w:r>
          </w:p>
        </w:tc>
        <w:tc>
          <w:tcPr>
            <w:tcW w:w="1689" w:type="dxa"/>
            <w:shd w:val="clear" w:color="auto" w:fill="FFFFFF" w:themeFill="background1"/>
          </w:tcPr>
          <w:p w:rsidR="00802196" w:rsidRPr="00712F75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 w:rsidRPr="002C0618"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Procjena mogućnosti realne provedbe predviđenih ciljeva</w:t>
            </w:r>
          </w:p>
        </w:tc>
        <w:tc>
          <w:tcPr>
            <w:tcW w:w="1996" w:type="dxa"/>
            <w:shd w:val="clear" w:color="auto" w:fill="FFFFFF" w:themeFill="background1"/>
          </w:tcPr>
          <w:p w:rsidR="00802196" w:rsidRPr="002C0618" w:rsidRDefault="00802196" w:rsidP="0019394D">
            <w:pPr>
              <w:spacing w:after="0" w:line="240" w:lineRule="auto"/>
              <w:ind w:left="0" w:right="0"/>
              <w:jc w:val="left"/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Ukupno (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>max</w:t>
            </w:r>
            <w:proofErr w:type="spellEnd"/>
            <w:r>
              <w:rPr>
                <w:rFonts w:asciiTheme="minorHAnsi" w:eastAsiaTheme="minorHAnsi" w:hAnsiTheme="minorHAnsi" w:cstheme="minorBidi"/>
                <w:color w:val="auto"/>
                <w:sz w:val="16"/>
                <w:szCs w:val="16"/>
              </w:rPr>
              <w:t xml:space="preserve"> broj bodova je 45)</w:t>
            </w:r>
          </w:p>
        </w:tc>
      </w:tr>
      <w:tr w:rsidR="00802196" w:rsidRPr="001E2DF0" w:rsidTr="00802196">
        <w:trPr>
          <w:trHeight w:val="98"/>
        </w:trPr>
        <w:tc>
          <w:tcPr>
            <w:tcW w:w="1340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Anka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Šabanović</w:t>
            </w:r>
            <w:proofErr w:type="spellEnd"/>
          </w:p>
        </w:tc>
        <w:tc>
          <w:tcPr>
            <w:tcW w:w="1496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00B050"/>
          </w:tcPr>
          <w:p w:rsidR="00802196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00B050"/>
          </w:tcPr>
          <w:p w:rsidR="00802196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1689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1996" w:type="dxa"/>
            <w:shd w:val="clear" w:color="auto" w:fill="00B050"/>
          </w:tcPr>
          <w:p w:rsidR="00802196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35</w:t>
            </w:r>
          </w:p>
        </w:tc>
      </w:tr>
      <w:tr w:rsidR="00802196" w:rsidRPr="001E2DF0" w:rsidTr="00802196">
        <w:trPr>
          <w:trHeight w:val="98"/>
        </w:trPr>
        <w:tc>
          <w:tcPr>
            <w:tcW w:w="1340" w:type="dxa"/>
            <w:shd w:val="clear" w:color="auto" w:fill="00B050"/>
          </w:tcPr>
          <w:p w:rsidR="00802196" w:rsidRPr="00F24DD4" w:rsidRDefault="00802196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 xml:space="preserve">Tanja </w:t>
            </w:r>
            <w:proofErr w:type="spellStart"/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Dornik</w:t>
            </w:r>
            <w:proofErr w:type="spellEnd"/>
          </w:p>
        </w:tc>
        <w:tc>
          <w:tcPr>
            <w:tcW w:w="1496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00B050"/>
          </w:tcPr>
          <w:p w:rsidR="00802196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00B050"/>
          </w:tcPr>
          <w:p w:rsidR="00802196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</w:t>
            </w:r>
          </w:p>
        </w:tc>
        <w:tc>
          <w:tcPr>
            <w:tcW w:w="1701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1559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8</w:t>
            </w:r>
          </w:p>
        </w:tc>
        <w:tc>
          <w:tcPr>
            <w:tcW w:w="1689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7</w:t>
            </w:r>
          </w:p>
        </w:tc>
        <w:tc>
          <w:tcPr>
            <w:tcW w:w="1996" w:type="dxa"/>
            <w:shd w:val="clear" w:color="auto" w:fill="00B050"/>
          </w:tcPr>
          <w:p w:rsidR="00802196" w:rsidRPr="00F24DD4" w:rsidRDefault="007B73CD" w:rsidP="0019394D">
            <w:pPr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18"/>
                <w:szCs w:val="18"/>
              </w:rPr>
              <w:t>39</w:t>
            </w:r>
          </w:p>
        </w:tc>
      </w:tr>
    </w:tbl>
    <w:p w:rsidR="001821FB" w:rsidRDefault="001821FB" w:rsidP="00712F75">
      <w:pPr>
        <w:spacing w:after="535"/>
        <w:ind w:right="14"/>
        <w:rPr>
          <w:b/>
          <w:sz w:val="24"/>
          <w:szCs w:val="24"/>
          <w:u w:val="single"/>
        </w:rPr>
      </w:pPr>
    </w:p>
    <w:p w:rsidR="00C87926" w:rsidRDefault="00C87926" w:rsidP="002C0618">
      <w:pPr>
        <w:spacing w:after="0" w:line="259" w:lineRule="auto"/>
        <w:ind w:left="0" w:right="0" w:firstLine="0"/>
        <w:jc w:val="left"/>
        <w:rPr>
          <w:sz w:val="24"/>
        </w:rPr>
      </w:pPr>
    </w:p>
    <w:p w:rsidR="002C0618" w:rsidRDefault="002C0618" w:rsidP="00EF4478">
      <w:pPr>
        <w:spacing w:after="0" w:line="259" w:lineRule="auto"/>
        <w:ind w:left="9" w:right="0" w:hanging="10"/>
        <w:jc w:val="left"/>
        <w:rPr>
          <w:sz w:val="24"/>
        </w:rPr>
      </w:pPr>
    </w:p>
    <w:p w:rsidR="007B73CD" w:rsidRDefault="007B73CD" w:rsidP="007F1519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t xml:space="preserve">Na objavljeni POZIV za odabir nastavnika u pratnji kratkotrajne učeničke mobilnosti u svrhu učenja </w:t>
      </w:r>
      <w:proofErr w:type="spellStart"/>
      <w:r w:rsidRPr="007B73CD">
        <w:rPr>
          <w:sz w:val="24"/>
        </w:rPr>
        <w:t>Erasmus</w:t>
      </w:r>
      <w:proofErr w:type="spellEnd"/>
      <w:r w:rsidRPr="007B73CD">
        <w:rPr>
          <w:sz w:val="24"/>
        </w:rPr>
        <w:t xml:space="preserve">+ KA1 projekta „International </w:t>
      </w:r>
      <w:proofErr w:type="spellStart"/>
      <w:r w:rsidRPr="007B73CD">
        <w:rPr>
          <w:sz w:val="24"/>
        </w:rPr>
        <w:t>Nursing</w:t>
      </w:r>
      <w:proofErr w:type="spellEnd"/>
      <w:r w:rsidRPr="007B73CD">
        <w:rPr>
          <w:sz w:val="24"/>
        </w:rPr>
        <w:t>“</w:t>
      </w:r>
      <w:r w:rsidR="007F1519">
        <w:rPr>
          <w:sz w:val="24"/>
        </w:rPr>
        <w:t xml:space="preserve"> </w:t>
      </w:r>
      <w:r w:rsidRPr="007B73CD">
        <w:rPr>
          <w:sz w:val="24"/>
        </w:rPr>
        <w:t>(broj projekta:</w:t>
      </w:r>
      <w:r w:rsidRPr="007B73CD">
        <w:t xml:space="preserve"> </w:t>
      </w:r>
      <w:r w:rsidRPr="007B73CD">
        <w:rPr>
          <w:sz w:val="24"/>
        </w:rPr>
        <w:t>2025-1-HR01-KA121-VET-000309089</w:t>
      </w:r>
      <w:r>
        <w:rPr>
          <w:sz w:val="24"/>
        </w:rPr>
        <w:t xml:space="preserve">) pristigle su 2 važeće </w:t>
      </w:r>
      <w:r w:rsidRPr="007B73CD">
        <w:rPr>
          <w:sz w:val="24"/>
        </w:rPr>
        <w:t>prijave.</w:t>
      </w:r>
    </w:p>
    <w:p w:rsidR="007F1519" w:rsidRPr="007B73CD" w:rsidRDefault="007F1519" w:rsidP="007F1519">
      <w:pPr>
        <w:spacing w:after="0" w:line="259" w:lineRule="auto"/>
        <w:ind w:left="9" w:right="0" w:hanging="10"/>
        <w:jc w:val="left"/>
        <w:rPr>
          <w:sz w:val="24"/>
        </w:rPr>
      </w:pPr>
      <w:r>
        <w:rPr>
          <w:sz w:val="24"/>
        </w:rPr>
        <w:t xml:space="preserve">Nije bilo prijava za nastavnika u pratnji učeničke mobilnosti u Tursku stoga će se za navedeno ponoviti natječaj. </w:t>
      </w: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lastRenderedPageBreak/>
        <w:t xml:space="preserve">Odlukom ravnateljice škole </w:t>
      </w:r>
      <w:r>
        <w:rPr>
          <w:sz w:val="24"/>
        </w:rPr>
        <w:t xml:space="preserve">Đurđice </w:t>
      </w:r>
      <w:proofErr w:type="spellStart"/>
      <w:r>
        <w:rPr>
          <w:sz w:val="24"/>
        </w:rPr>
        <w:t>Stanešić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univ.mag.med.techn</w:t>
      </w:r>
      <w:proofErr w:type="spellEnd"/>
      <w:r>
        <w:rPr>
          <w:sz w:val="24"/>
        </w:rPr>
        <w:t>.</w:t>
      </w:r>
      <w:r w:rsidRPr="007B73CD">
        <w:rPr>
          <w:sz w:val="24"/>
        </w:rPr>
        <w:t xml:space="preserve"> i </w:t>
      </w:r>
      <w:r>
        <w:rPr>
          <w:sz w:val="24"/>
        </w:rPr>
        <w:t xml:space="preserve">članica </w:t>
      </w:r>
      <w:proofErr w:type="spellStart"/>
      <w:r w:rsidRPr="007B73CD">
        <w:rPr>
          <w:sz w:val="24"/>
        </w:rPr>
        <w:t>Erasmus</w:t>
      </w:r>
      <w:proofErr w:type="spellEnd"/>
      <w:r w:rsidRPr="007B73CD">
        <w:rPr>
          <w:sz w:val="24"/>
        </w:rPr>
        <w:t xml:space="preserve">+ </w:t>
      </w:r>
      <w:r>
        <w:rPr>
          <w:sz w:val="24"/>
        </w:rPr>
        <w:t xml:space="preserve">tima (Iva </w:t>
      </w:r>
      <w:proofErr w:type="spellStart"/>
      <w:r>
        <w:rPr>
          <w:sz w:val="24"/>
        </w:rPr>
        <w:t>Šušterčić</w:t>
      </w:r>
      <w:proofErr w:type="spellEnd"/>
      <w:r>
        <w:rPr>
          <w:sz w:val="24"/>
        </w:rPr>
        <w:t xml:space="preserve">, Ines </w:t>
      </w:r>
      <w:proofErr w:type="spellStart"/>
      <w:r>
        <w:rPr>
          <w:sz w:val="24"/>
        </w:rPr>
        <w:t>Štivić</w:t>
      </w:r>
      <w:proofErr w:type="spellEnd"/>
      <w:r>
        <w:rPr>
          <w:sz w:val="24"/>
        </w:rPr>
        <w:t>)</w:t>
      </w:r>
      <w:r w:rsidRPr="007B73CD">
        <w:rPr>
          <w:sz w:val="24"/>
        </w:rPr>
        <w:t xml:space="preserve"> u pratnji odabrane su dvije nastavnice:</w:t>
      </w: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</w:p>
    <w:p w:rsidR="001D0E66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b/>
          <w:sz w:val="24"/>
        </w:rPr>
        <w:t xml:space="preserve">Anka </w:t>
      </w:r>
      <w:proofErr w:type="spellStart"/>
      <w:r w:rsidRPr="007B73CD">
        <w:rPr>
          <w:b/>
          <w:sz w:val="24"/>
        </w:rPr>
        <w:t>Šabanović</w:t>
      </w:r>
      <w:proofErr w:type="spellEnd"/>
      <w:r>
        <w:rPr>
          <w:sz w:val="24"/>
        </w:rPr>
        <w:t xml:space="preserve"> </w:t>
      </w:r>
      <w:r w:rsidRPr="007B73CD">
        <w:rPr>
          <w:sz w:val="24"/>
        </w:rPr>
        <w:t>za pr</w:t>
      </w:r>
      <w:r>
        <w:rPr>
          <w:sz w:val="24"/>
        </w:rPr>
        <w:t>atnju učenicima na kratkotrajnu mobilnost</w:t>
      </w:r>
      <w:r w:rsidRPr="007B73CD">
        <w:rPr>
          <w:sz w:val="24"/>
        </w:rPr>
        <w:t xml:space="preserve"> u svrhu učenja </w:t>
      </w:r>
      <w:r>
        <w:rPr>
          <w:sz w:val="24"/>
        </w:rPr>
        <w:t xml:space="preserve">koja će se održavati u </w:t>
      </w:r>
      <w:proofErr w:type="spellStart"/>
      <w:r>
        <w:rPr>
          <w:sz w:val="24"/>
        </w:rPr>
        <w:t>Prešovu</w:t>
      </w:r>
      <w:proofErr w:type="spellEnd"/>
      <w:r>
        <w:rPr>
          <w:sz w:val="24"/>
        </w:rPr>
        <w:t>, Slovačka</w:t>
      </w:r>
    </w:p>
    <w:p w:rsidR="001D0E66" w:rsidRPr="001D0E66" w:rsidRDefault="007B73CD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t xml:space="preserve"> </w:t>
      </w:r>
      <w:r w:rsidR="001D0E66" w:rsidRPr="001D0E66">
        <w:rPr>
          <w:sz w:val="24"/>
        </w:rPr>
        <w:t>Vrijeme održavanja: 11.-31.1.2026.</w:t>
      </w:r>
    </w:p>
    <w:p w:rsidR="001D0E66" w:rsidRP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1D0E66">
        <w:rPr>
          <w:sz w:val="24"/>
        </w:rPr>
        <w:t xml:space="preserve">Ustanova primateljica: </w:t>
      </w:r>
      <w:proofErr w:type="spellStart"/>
      <w:r w:rsidRPr="001D0E66">
        <w:rPr>
          <w:sz w:val="24"/>
        </w:rPr>
        <w:t>Stredná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zdravotnícka</w:t>
      </w:r>
      <w:proofErr w:type="spellEnd"/>
      <w:r w:rsidRPr="001D0E66">
        <w:rPr>
          <w:sz w:val="24"/>
        </w:rPr>
        <w:t xml:space="preserve"> škola Sv. </w:t>
      </w:r>
      <w:proofErr w:type="spellStart"/>
      <w:r w:rsidRPr="001D0E66">
        <w:rPr>
          <w:sz w:val="24"/>
        </w:rPr>
        <w:t>Bazila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Veľkého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Kmeťovo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stromoradie</w:t>
      </w:r>
      <w:proofErr w:type="spellEnd"/>
    </w:p>
    <w:p w:rsidR="007B73CD" w:rsidRPr="007B73CD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1D0E66">
        <w:rPr>
          <w:sz w:val="24"/>
        </w:rPr>
        <w:t>Broj učenika predviđenih za mobilnost: 6 učenika četvrtih i petih razreda</w:t>
      </w:r>
    </w:p>
    <w:p w:rsid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b/>
          <w:sz w:val="24"/>
        </w:rPr>
        <w:t xml:space="preserve">Tanja </w:t>
      </w:r>
      <w:proofErr w:type="spellStart"/>
      <w:r w:rsidRPr="007B73CD">
        <w:rPr>
          <w:b/>
          <w:sz w:val="24"/>
        </w:rPr>
        <w:t>Dornik</w:t>
      </w:r>
      <w:proofErr w:type="spellEnd"/>
      <w:r>
        <w:rPr>
          <w:sz w:val="24"/>
        </w:rPr>
        <w:t xml:space="preserve"> </w:t>
      </w:r>
      <w:r w:rsidRPr="007B73CD">
        <w:rPr>
          <w:sz w:val="24"/>
        </w:rPr>
        <w:t xml:space="preserve">za pratnju učenicima na kratkotrajnu mobilnost u svrhu učenja koja će se održavati u </w:t>
      </w:r>
      <w:r>
        <w:rPr>
          <w:sz w:val="24"/>
        </w:rPr>
        <w:t xml:space="preserve">Bad </w:t>
      </w:r>
      <w:proofErr w:type="spellStart"/>
      <w:r>
        <w:rPr>
          <w:sz w:val="24"/>
        </w:rPr>
        <w:t>Aussee</w:t>
      </w:r>
      <w:proofErr w:type="spellEnd"/>
      <w:r>
        <w:rPr>
          <w:sz w:val="24"/>
        </w:rPr>
        <w:t>, Austrija</w:t>
      </w:r>
    </w:p>
    <w:p w:rsidR="001D0E66" w:rsidRP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1D0E66">
        <w:rPr>
          <w:sz w:val="24"/>
        </w:rPr>
        <w:t>Vrijeme održavanja: 3.-23.5.2026.</w:t>
      </w:r>
    </w:p>
    <w:p w:rsidR="001D0E66" w:rsidRP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1D0E66">
        <w:rPr>
          <w:sz w:val="24"/>
        </w:rPr>
        <w:t xml:space="preserve">Ustanova primateljica: </w:t>
      </w:r>
      <w:proofErr w:type="spellStart"/>
      <w:r w:rsidRPr="001D0E66">
        <w:rPr>
          <w:sz w:val="24"/>
        </w:rPr>
        <w:t>Klinik</w:t>
      </w:r>
      <w:proofErr w:type="spellEnd"/>
      <w:r w:rsidRPr="001D0E66">
        <w:rPr>
          <w:sz w:val="24"/>
        </w:rPr>
        <w:t xml:space="preserve"> Bad </w:t>
      </w:r>
      <w:proofErr w:type="spellStart"/>
      <w:r w:rsidRPr="001D0E66">
        <w:rPr>
          <w:sz w:val="24"/>
        </w:rPr>
        <w:t>Aussee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für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Psychosomatik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und</w:t>
      </w:r>
      <w:proofErr w:type="spellEnd"/>
      <w:r w:rsidRPr="001D0E66">
        <w:rPr>
          <w:sz w:val="24"/>
        </w:rPr>
        <w:t xml:space="preserve"> </w:t>
      </w:r>
      <w:proofErr w:type="spellStart"/>
      <w:r w:rsidRPr="001D0E66">
        <w:rPr>
          <w:sz w:val="24"/>
        </w:rPr>
        <w:t>Psychotherapie</w:t>
      </w:r>
      <w:proofErr w:type="spellEnd"/>
    </w:p>
    <w:p w:rsid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  <w:r w:rsidRPr="001D0E66">
        <w:rPr>
          <w:sz w:val="24"/>
        </w:rPr>
        <w:t>Broj učenika predviđenih za mobilnost: 4 učenika četvrtih i petih razreda</w:t>
      </w:r>
    </w:p>
    <w:p w:rsid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</w:p>
    <w:p w:rsidR="007B73CD" w:rsidRPr="001D0E66" w:rsidRDefault="001D0E66" w:rsidP="001D0E66">
      <w:pPr>
        <w:spacing w:after="0" w:line="259" w:lineRule="auto"/>
        <w:ind w:left="9" w:right="0" w:hanging="10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NIJE PRISTIGLA NITI JEDNA PRIJAVA </w:t>
      </w:r>
      <w:r w:rsidRPr="001D0E66">
        <w:rPr>
          <w:b/>
          <w:sz w:val="24"/>
          <w:u w:val="single"/>
        </w:rPr>
        <w:t xml:space="preserve"> za pratnju učenicima na mobilnost </w:t>
      </w:r>
      <w:proofErr w:type="spellStart"/>
      <w:r w:rsidRPr="001D0E66">
        <w:rPr>
          <w:b/>
          <w:sz w:val="24"/>
          <w:u w:val="single"/>
        </w:rPr>
        <w:t>Konya</w:t>
      </w:r>
      <w:proofErr w:type="spellEnd"/>
      <w:r w:rsidRPr="001D0E66">
        <w:rPr>
          <w:b/>
          <w:sz w:val="24"/>
          <w:u w:val="single"/>
        </w:rPr>
        <w:t xml:space="preserve">, Turska, </w:t>
      </w:r>
      <w:r w:rsidRPr="001D0E66">
        <w:rPr>
          <w:b/>
          <w:sz w:val="24"/>
          <w:u w:val="single"/>
        </w:rPr>
        <w:t>Vrijeme održavanja: 11.-31.1.2026.</w:t>
      </w:r>
      <w:r w:rsidRPr="001D0E66">
        <w:rPr>
          <w:b/>
          <w:sz w:val="24"/>
          <w:u w:val="single"/>
        </w:rPr>
        <w:t xml:space="preserve"> stoga se ponavlja natječaj.</w:t>
      </w:r>
    </w:p>
    <w:p w:rsidR="001D0E66" w:rsidRDefault="001D0E66" w:rsidP="001D0E66">
      <w:pPr>
        <w:spacing w:after="0" w:line="259" w:lineRule="auto"/>
        <w:ind w:left="9" w:right="0" w:hanging="10"/>
        <w:jc w:val="left"/>
        <w:rPr>
          <w:sz w:val="24"/>
        </w:rPr>
      </w:pP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t>Rok za žalbu je 8 dana od objave odluke o odabiru sudionika.</w:t>
      </w: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t xml:space="preserve">Žalba se podnosi </w:t>
      </w:r>
      <w:r>
        <w:rPr>
          <w:sz w:val="24"/>
        </w:rPr>
        <w:t xml:space="preserve">osobno </w:t>
      </w:r>
      <w:r w:rsidRPr="007B73CD">
        <w:rPr>
          <w:sz w:val="24"/>
        </w:rPr>
        <w:t xml:space="preserve">ravnateljici </w:t>
      </w:r>
      <w:r>
        <w:rPr>
          <w:sz w:val="24"/>
        </w:rPr>
        <w:t>Đurđici</w:t>
      </w:r>
      <w:r w:rsidRPr="007B73CD">
        <w:rPr>
          <w:sz w:val="24"/>
        </w:rPr>
        <w:t xml:space="preserve"> </w:t>
      </w:r>
      <w:proofErr w:type="spellStart"/>
      <w:r w:rsidRPr="007B73CD">
        <w:rPr>
          <w:sz w:val="24"/>
        </w:rPr>
        <w:t>Stanešić</w:t>
      </w:r>
      <w:proofErr w:type="spellEnd"/>
      <w:r w:rsidRPr="007B73CD">
        <w:rPr>
          <w:sz w:val="24"/>
        </w:rPr>
        <w:t xml:space="preserve">, </w:t>
      </w:r>
      <w:proofErr w:type="spellStart"/>
      <w:r w:rsidRPr="007B73CD">
        <w:rPr>
          <w:sz w:val="24"/>
        </w:rPr>
        <w:t>univ.mag.med.techn</w:t>
      </w:r>
      <w:proofErr w:type="spellEnd"/>
      <w:r w:rsidRPr="007B73CD">
        <w:rPr>
          <w:sz w:val="24"/>
        </w:rPr>
        <w:t>. ili na mail: mlinarska1@mlinarska.hr</w:t>
      </w: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  <w:r w:rsidRPr="007B73CD">
        <w:rPr>
          <w:sz w:val="24"/>
        </w:rPr>
        <w:t>Odgovor na žalbu biti će dostavljen u roku 8 dana od zaprimanja žalbe.</w:t>
      </w:r>
    </w:p>
    <w:p w:rsidR="007B73CD" w:rsidRPr="007B73CD" w:rsidRDefault="007B73CD" w:rsidP="007B73CD">
      <w:pPr>
        <w:spacing w:after="0" w:line="259" w:lineRule="auto"/>
        <w:ind w:left="9" w:right="0" w:hanging="10"/>
        <w:jc w:val="left"/>
        <w:rPr>
          <w:sz w:val="24"/>
        </w:rPr>
      </w:pPr>
    </w:p>
    <w:p w:rsidR="007B73CD" w:rsidRDefault="007B73CD" w:rsidP="00E843D5">
      <w:pPr>
        <w:spacing w:after="0" w:line="259" w:lineRule="auto"/>
        <w:ind w:left="0" w:right="0" w:firstLine="0"/>
        <w:jc w:val="left"/>
        <w:rPr>
          <w:sz w:val="24"/>
        </w:rPr>
      </w:pPr>
    </w:p>
    <w:p w:rsidR="00466FBA" w:rsidRDefault="009E36A9" w:rsidP="00EF4478">
      <w:pPr>
        <w:spacing w:after="0" w:line="259" w:lineRule="auto"/>
        <w:ind w:left="9" w:right="0" w:hanging="10"/>
        <w:jc w:val="left"/>
        <w:rPr>
          <w:sz w:val="24"/>
        </w:rPr>
      </w:pPr>
      <w:r>
        <w:rPr>
          <w:sz w:val="24"/>
        </w:rPr>
        <w:t>Dodatne informacije:</w:t>
      </w:r>
    </w:p>
    <w:p w:rsidR="00EF4478" w:rsidRPr="00EF4478" w:rsidRDefault="00EF4478" w:rsidP="00EF4478">
      <w:pPr>
        <w:pStyle w:val="Odlomakpopisa"/>
        <w:numPr>
          <w:ilvl w:val="0"/>
          <w:numId w:val="21"/>
        </w:numPr>
        <w:spacing w:after="0" w:line="259" w:lineRule="auto"/>
        <w:ind w:right="0"/>
        <w:jc w:val="left"/>
      </w:pPr>
      <w:r w:rsidRPr="00EF4478">
        <w:t>Sve informacije o pripremnim aktivnostima sudionici će dobiti putem maila.</w:t>
      </w:r>
    </w:p>
    <w:p w:rsidR="009E46C9" w:rsidRDefault="00E81564" w:rsidP="0019394D">
      <w:pPr>
        <w:pStyle w:val="Odlomakpopisa"/>
        <w:numPr>
          <w:ilvl w:val="0"/>
          <w:numId w:val="21"/>
        </w:numPr>
        <w:spacing w:after="0"/>
        <w:ind w:right="14"/>
      </w:pPr>
      <w:r>
        <w:t>Osnova za objavu natječ</w:t>
      </w:r>
      <w:r w:rsidR="000D1259">
        <w:t>aja je dod</w:t>
      </w:r>
      <w:r w:rsidR="003D12DA">
        <w:t>jela bespovratna sredstva u Ugovoru za akreditirani projekt:</w:t>
      </w:r>
      <w:r w:rsidR="000D1259" w:rsidRPr="000D1259">
        <w:t xml:space="preserve"> </w:t>
      </w:r>
      <w:r w:rsidR="0019394D" w:rsidRPr="0019394D">
        <w:t>2025-1-HR01-KA121-VET-000309089</w:t>
      </w:r>
      <w:r w:rsidR="0019394D">
        <w:t xml:space="preserve"> </w:t>
      </w:r>
      <w:r w:rsidR="003D12DA">
        <w:t xml:space="preserve">u okviru programa </w:t>
      </w:r>
      <w:proofErr w:type="spellStart"/>
      <w:r w:rsidR="003D12DA">
        <w:t>Erasmus</w:t>
      </w:r>
      <w:proofErr w:type="spellEnd"/>
      <w:r w:rsidR="003D12DA">
        <w:t xml:space="preserve">+, Ključna aktivnost 1.: </w:t>
      </w:r>
      <w:r w:rsidR="0019394D">
        <w:t>Tečaj u svrhu učenja</w:t>
      </w:r>
    </w:p>
    <w:p w:rsidR="002C0618" w:rsidRDefault="002C0618" w:rsidP="002C0618">
      <w:pPr>
        <w:spacing w:after="0"/>
        <w:ind w:left="360" w:right="14" w:firstLine="0"/>
      </w:pPr>
    </w:p>
    <w:p w:rsidR="009E46C9" w:rsidRDefault="009E46C9" w:rsidP="009E46C9">
      <w:pPr>
        <w:spacing w:after="0" w:line="276" w:lineRule="auto"/>
        <w:ind w:left="756" w:right="1937" w:firstLine="0"/>
        <w:jc w:val="left"/>
      </w:pPr>
    </w:p>
    <w:p w:rsidR="00466FBA" w:rsidRDefault="009E36A9">
      <w:pPr>
        <w:spacing w:after="27" w:line="259" w:lineRule="auto"/>
        <w:ind w:left="0" w:right="1181" w:firstLine="0"/>
        <w:jc w:val="right"/>
      </w:pPr>
      <w:r>
        <w:t>Ravnatelj</w:t>
      </w:r>
      <w:r w:rsidR="005518AE">
        <w:t>ica</w:t>
      </w:r>
      <w:r>
        <w:t>:</w:t>
      </w:r>
    </w:p>
    <w:p w:rsidR="003D12DA" w:rsidRDefault="00712F75">
      <w:pPr>
        <w:spacing w:after="27" w:line="259" w:lineRule="auto"/>
        <w:ind w:left="0" w:right="1181" w:firstLine="0"/>
        <w:jc w:val="right"/>
      </w:pPr>
      <w:r>
        <w:t xml:space="preserve">  Đurđica </w:t>
      </w:r>
      <w:proofErr w:type="spellStart"/>
      <w:r>
        <w:t>Stanešić</w:t>
      </w:r>
      <w:proofErr w:type="spellEnd"/>
      <w:r>
        <w:t xml:space="preserve">, </w:t>
      </w:r>
      <w:proofErr w:type="spellStart"/>
      <w:r>
        <w:t>univ.mag.med.techn</w:t>
      </w:r>
      <w:proofErr w:type="spellEnd"/>
      <w:r>
        <w:t>.</w:t>
      </w:r>
    </w:p>
    <w:p w:rsidR="00466FBA" w:rsidRDefault="00466FBA">
      <w:pPr>
        <w:spacing w:after="0" w:line="259" w:lineRule="auto"/>
        <w:ind w:left="5291" w:right="0" w:firstLine="0"/>
        <w:jc w:val="left"/>
      </w:pPr>
    </w:p>
    <w:sectPr w:rsidR="00466FBA" w:rsidSect="00CB09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620" w:h="11720" w:orient="landscape"/>
      <w:pgMar w:top="1224" w:right="1644" w:bottom="1361" w:left="1540" w:header="626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BD" w:rsidRDefault="00033FBD">
      <w:pPr>
        <w:spacing w:after="0" w:line="240" w:lineRule="auto"/>
      </w:pPr>
      <w:r>
        <w:separator/>
      </w:r>
    </w:p>
  </w:endnote>
  <w:endnote w:type="continuationSeparator" w:id="0">
    <w:p w:rsidR="00033FBD" w:rsidRDefault="0003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F72485">
    <w:pPr>
      <w:spacing w:after="0" w:line="244" w:lineRule="auto"/>
      <w:ind w:left="0" w:right="367" w:firstLine="0"/>
      <w:jc w:val="left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E47DD4" wp14:editId="69BC1843">
          <wp:simplePos x="0" y="0"/>
          <wp:positionH relativeFrom="page">
            <wp:align>center</wp:align>
          </wp:positionH>
          <wp:positionV relativeFrom="paragraph">
            <wp:posOffset>15875</wp:posOffset>
          </wp:positionV>
          <wp:extent cx="1724025" cy="673447"/>
          <wp:effectExtent l="0" t="0" r="0" b="0"/>
          <wp:wrapNone/>
          <wp:docPr id="4" name="Slika 4" descr="Accreditation for Erasmus+, Malta 2022. - Gradska knjiznica Marka Marulić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reditation for Erasmus+, Malta 2022. - Gradska knjiznica Marka Marulić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3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0E95" w:rsidRDefault="00E20E95" w:rsidP="00F72485">
    <w:pPr>
      <w:spacing w:after="0" w:line="244" w:lineRule="auto"/>
      <w:ind w:right="367"/>
      <w:jc w:val="left"/>
    </w:pPr>
  </w:p>
  <w:p w:rsidR="00E20E95" w:rsidRDefault="00E20E95">
    <w:pPr>
      <w:spacing w:after="0" w:line="259" w:lineRule="auto"/>
      <w:ind w:left="0" w:right="1058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44" w:lineRule="auto"/>
      <w:ind w:left="6270" w:right="367" w:hanging="1706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34"/>
      </w:rPr>
      <w:t>1</w:t>
    </w:r>
    <w:r>
      <w:rPr>
        <w:rFonts w:ascii="Times New Roman" w:eastAsia="Times New Roman" w:hAnsi="Times New Roman" w:cs="Times New Roman"/>
        <w:sz w:val="34"/>
      </w:rPr>
      <w:fldChar w:fldCharType="end"/>
    </w:r>
    <w:r>
      <w:rPr>
        <w:rFonts w:ascii="Times New Roman" w:eastAsia="Times New Roman" w:hAnsi="Times New Roman" w:cs="Times New Roman"/>
        <w:sz w:val="34"/>
      </w:rPr>
      <w:tab/>
    </w:r>
    <w:r>
      <w:rPr>
        <w:sz w:val="18"/>
      </w:rPr>
      <w:t>Sufinancirano sredstvima programa Europske unije</w:t>
    </w:r>
  </w:p>
  <w:p w:rsidR="00E20E95" w:rsidRDefault="00E20E95">
    <w:pPr>
      <w:spacing w:after="0" w:line="259" w:lineRule="auto"/>
      <w:ind w:left="0" w:right="1058" w:firstLine="0"/>
      <w:jc w:val="right"/>
    </w:pPr>
    <w:proofErr w:type="spellStart"/>
    <w:r>
      <w:rPr>
        <w:sz w:val="20"/>
      </w:rPr>
      <w:t>Erasmus</w:t>
    </w:r>
    <w:proofErr w:type="spellEnd"/>
    <w:r>
      <w:rPr>
        <w:sz w:val="20"/>
      </w:rPr>
      <w:t>+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BD" w:rsidRDefault="00033FBD">
      <w:pPr>
        <w:spacing w:after="0" w:line="240" w:lineRule="auto"/>
      </w:pPr>
      <w:r>
        <w:separator/>
      </w:r>
    </w:p>
  </w:footnote>
  <w:footnote w:type="continuationSeparator" w:id="0">
    <w:p w:rsidR="00033FBD" w:rsidRDefault="0003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 w:rsidP="003F2412">
    <w:pPr>
      <w:pStyle w:val="Zaglavlje"/>
      <w:ind w:left="116" w:right="561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7EE1C9" wp14:editId="67A8BDCD">
          <wp:simplePos x="0" y="0"/>
          <wp:positionH relativeFrom="margin">
            <wp:posOffset>3686175</wp:posOffset>
          </wp:positionH>
          <wp:positionV relativeFrom="topMargin">
            <wp:posOffset>223520</wp:posOffset>
          </wp:positionV>
          <wp:extent cx="1695450" cy="565150"/>
          <wp:effectExtent l="0" t="0" r="0" b="6350"/>
          <wp:wrapSquare wrapText="bothSides"/>
          <wp:docPr id="1" name="Slika 1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Škola za medicinske sestre Mlinarska </w:t>
    </w:r>
  </w:p>
  <w:p w:rsidR="00E20E95" w:rsidRDefault="00E20E95" w:rsidP="003F2412">
    <w:pPr>
      <w:pStyle w:val="Zaglavlje"/>
      <w:ind w:left="116" w:right="5613"/>
      <w:jc w:val="left"/>
    </w:pPr>
    <w:r>
      <w:t>Mlinarska cesta 34</w:t>
    </w:r>
  </w:p>
  <w:p w:rsidR="00E20E95" w:rsidRDefault="00E20E95" w:rsidP="003F2412">
    <w:pPr>
      <w:pStyle w:val="Zaglavlje"/>
      <w:ind w:left="116" w:right="5613"/>
      <w:jc w:val="left"/>
    </w:pPr>
    <w:r>
      <w:t xml:space="preserve">Zagreb  </w:t>
    </w:r>
    <w:r>
      <w:rPr>
        <w:noProof/>
      </w:rP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95" w:rsidRDefault="00E20E95">
    <w:pPr>
      <w:spacing w:after="0" w:line="259" w:lineRule="auto"/>
      <w:ind w:left="2354" w:right="0" w:firstLine="0"/>
      <w:jc w:val="left"/>
    </w:pPr>
    <w:r>
      <w:t xml:space="preserve">Strukovna škola </w:t>
    </w:r>
    <w:proofErr w:type="spellStart"/>
    <w:r>
      <w:t>Ðurðevac</w:t>
    </w:r>
    <w:proofErr w:type="spellEnd"/>
    <w:r>
      <w:t xml:space="preserve">, </w:t>
    </w:r>
    <w:r>
      <w:rPr>
        <w:sz w:val="24"/>
      </w:rPr>
      <w:t xml:space="preserve">Dr. Ivana </w:t>
    </w:r>
    <w:proofErr w:type="spellStart"/>
    <w:r>
      <w:t>Kranjëeva</w:t>
    </w:r>
    <w:proofErr w:type="spellEnd"/>
    <w:r>
      <w:t xml:space="preserve"> </w:t>
    </w:r>
    <w:r>
      <w:rPr>
        <w:sz w:val="24"/>
      </w:rPr>
      <w:t xml:space="preserve">5, </w:t>
    </w:r>
    <w:r>
      <w:t xml:space="preserve">48350 </w:t>
    </w:r>
    <w:proofErr w:type="spellStart"/>
    <w:r>
      <w:t>Ðurdevac</w:t>
    </w:r>
    <w:proofErr w:type="spellEnd"/>
  </w:p>
  <w:p w:rsidR="00E20E95" w:rsidRDefault="00E20E95">
    <w:pPr>
      <w:spacing w:after="0" w:line="237" w:lineRule="auto"/>
      <w:ind w:left="1577" w:right="0" w:firstLine="130"/>
      <w:jc w:val="left"/>
    </w:pPr>
    <w:r>
      <w:rPr>
        <w:sz w:val="24"/>
      </w:rPr>
      <w:t xml:space="preserve">OIB: </w:t>
    </w:r>
    <w:r>
      <w:t>65091212700</w:t>
    </w:r>
    <w:r>
      <w:tab/>
    </w:r>
    <w:r>
      <w:rPr>
        <w:sz w:val="24"/>
      </w:rPr>
      <w:t xml:space="preserve">IBAN: </w:t>
    </w:r>
    <w:r>
      <w:t>HR4423860021552003358</w:t>
    </w:r>
    <w:r>
      <w:tab/>
    </w:r>
    <w:r>
      <w:rPr>
        <w:rFonts w:ascii="Times New Roman" w:eastAsia="Times New Roman" w:hAnsi="Times New Roman" w:cs="Times New Roman"/>
      </w:rPr>
      <w:t xml:space="preserve">+385 </w:t>
    </w:r>
    <w:r>
      <w:rPr>
        <w:rFonts w:ascii="Times New Roman" w:eastAsia="Times New Roman" w:hAnsi="Times New Roman" w:cs="Times New Roman"/>
        <w:sz w:val="24"/>
      </w:rPr>
      <w:t xml:space="preserve">48 812 </w:t>
    </w:r>
    <w:r>
      <w:rPr>
        <w:rFonts w:ascii="Times New Roman" w:eastAsia="Times New Roman" w:hAnsi="Times New Roman" w:cs="Times New Roman"/>
      </w:rPr>
      <w:t xml:space="preserve">223 </w:t>
    </w:r>
    <w:r>
      <w:rPr>
        <w:sz w:val="24"/>
      </w:rPr>
      <w:t xml:space="preserve">mail: </w:t>
    </w:r>
    <w:r>
      <w:t>ured@ss-strukovna-djurdjevac.skole.hr web: ss-strukovna-djurdjevac.skole.hr</w:t>
    </w:r>
  </w:p>
  <w:p w:rsidR="00E20E95" w:rsidRDefault="00E20E95">
    <w:pPr>
      <w:spacing w:after="0" w:line="259" w:lineRule="auto"/>
      <w:ind w:left="216" w:right="0" w:firstLine="0"/>
      <w:jc w:val="left"/>
    </w:pPr>
    <w:proofErr w:type="spellStart"/>
    <w:r>
      <w:rPr>
        <w:sz w:val="24"/>
      </w:rPr>
      <w:t>Ðurdevac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w14:anchorId="0ECF6FF0" id="_x0000_i1030" style="width:9.75pt;height:9.7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numPicBullet w:numPicBulletId="1">
    <w:pict>
      <v:shape id="_x0000_i1031" style="width:9pt;height:9pt" coordsize="" o:spt="100" o:bullet="t" adj="0,,0" path="" stroked="f">
        <v:stroke joinstyle="miter"/>
        <v:imagedata r:id="rId2" o:title="image25"/>
        <v:formulas/>
        <v:path o:connecttype="segments"/>
      </v:shape>
    </w:pict>
  </w:numPicBullet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72A59CD"/>
    <w:multiLevelType w:val="hybridMultilevel"/>
    <w:tmpl w:val="956276B2"/>
    <w:lvl w:ilvl="0" w:tplc="2574228E">
      <w:start w:val="1"/>
      <w:numFmt w:val="bullet"/>
      <w:lvlText w:val="•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C4400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456763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4B0F37C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A28D082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98A38C8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58BA6E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A5B14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4E62F36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E10CF"/>
    <w:multiLevelType w:val="hybridMultilevel"/>
    <w:tmpl w:val="2F6250E2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4" w15:restartNumberingAfterBreak="0">
    <w:nsid w:val="1A804C0C"/>
    <w:multiLevelType w:val="hybridMultilevel"/>
    <w:tmpl w:val="393E50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749E"/>
    <w:multiLevelType w:val="hybridMultilevel"/>
    <w:tmpl w:val="27A4197A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C20FC7"/>
    <w:multiLevelType w:val="hybridMultilevel"/>
    <w:tmpl w:val="D6981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8142C4"/>
    <w:multiLevelType w:val="hybridMultilevel"/>
    <w:tmpl w:val="5CC43CD4"/>
    <w:lvl w:ilvl="0" w:tplc="041A0001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E4C5227"/>
    <w:multiLevelType w:val="hybridMultilevel"/>
    <w:tmpl w:val="ABF8DDDA"/>
    <w:lvl w:ilvl="0" w:tplc="8DE2971A">
      <w:start w:val="1"/>
      <w:numFmt w:val="bullet"/>
      <w:lvlText w:val="•"/>
      <w:lvlPicBulletId w:val="0"/>
      <w:lvlJc w:val="left"/>
      <w:pPr>
        <w:ind w:left="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2B46312"/>
    <w:multiLevelType w:val="hybridMultilevel"/>
    <w:tmpl w:val="FBF4503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333C39F3"/>
    <w:multiLevelType w:val="hybridMultilevel"/>
    <w:tmpl w:val="AF04BE8E"/>
    <w:lvl w:ilvl="0" w:tplc="041A000D">
      <w:start w:val="1"/>
      <w:numFmt w:val="bullet"/>
      <w:lvlText w:val=""/>
      <w:lvlJc w:val="left"/>
      <w:pPr>
        <w:ind w:left="784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1A970C">
      <w:start w:val="1"/>
      <w:numFmt w:val="bullet"/>
      <w:lvlText w:val="o"/>
      <w:lvlJc w:val="left"/>
      <w:pPr>
        <w:ind w:left="16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165300">
      <w:start w:val="1"/>
      <w:numFmt w:val="bullet"/>
      <w:lvlText w:val="▪"/>
      <w:lvlJc w:val="left"/>
      <w:pPr>
        <w:ind w:left="2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CA0266">
      <w:start w:val="1"/>
      <w:numFmt w:val="bullet"/>
      <w:lvlText w:val="•"/>
      <w:lvlJc w:val="left"/>
      <w:pPr>
        <w:ind w:left="3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2E2FE">
      <w:start w:val="1"/>
      <w:numFmt w:val="bullet"/>
      <w:lvlText w:val="o"/>
      <w:lvlJc w:val="left"/>
      <w:pPr>
        <w:ind w:left="3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670B0">
      <w:start w:val="1"/>
      <w:numFmt w:val="bullet"/>
      <w:lvlText w:val="▪"/>
      <w:lvlJc w:val="left"/>
      <w:pPr>
        <w:ind w:left="4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F45F40">
      <w:start w:val="1"/>
      <w:numFmt w:val="bullet"/>
      <w:lvlText w:val="•"/>
      <w:lvlJc w:val="left"/>
      <w:pPr>
        <w:ind w:left="5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BA31F0">
      <w:start w:val="1"/>
      <w:numFmt w:val="bullet"/>
      <w:lvlText w:val="o"/>
      <w:lvlJc w:val="left"/>
      <w:pPr>
        <w:ind w:left="5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5498F0">
      <w:start w:val="1"/>
      <w:numFmt w:val="bullet"/>
      <w:lvlText w:val="▪"/>
      <w:lvlJc w:val="left"/>
      <w:pPr>
        <w:ind w:left="6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770F41"/>
    <w:multiLevelType w:val="hybridMultilevel"/>
    <w:tmpl w:val="762CE2A8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397DC7"/>
    <w:multiLevelType w:val="hybridMultilevel"/>
    <w:tmpl w:val="2A9ABCC4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ECC235E"/>
    <w:multiLevelType w:val="hybridMultilevel"/>
    <w:tmpl w:val="2D184076"/>
    <w:lvl w:ilvl="0" w:tplc="6806193A">
      <w:start w:val="1"/>
      <w:numFmt w:val="bullet"/>
      <w:lvlText w:val="•"/>
      <w:lvlJc w:val="left"/>
      <w:pPr>
        <w:ind w:left="1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2E6788">
      <w:start w:val="1"/>
      <w:numFmt w:val="bullet"/>
      <w:lvlText w:val="o"/>
      <w:lvlJc w:val="left"/>
      <w:pPr>
        <w:ind w:left="1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6869B6">
      <w:start w:val="1"/>
      <w:numFmt w:val="bullet"/>
      <w:lvlText w:val="▪"/>
      <w:lvlJc w:val="left"/>
      <w:pPr>
        <w:ind w:left="2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7EEAED6">
      <w:start w:val="1"/>
      <w:numFmt w:val="bullet"/>
      <w:lvlText w:val="•"/>
      <w:lvlJc w:val="left"/>
      <w:pPr>
        <w:ind w:left="3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2743D2A">
      <w:start w:val="1"/>
      <w:numFmt w:val="bullet"/>
      <w:lvlText w:val="o"/>
      <w:lvlJc w:val="left"/>
      <w:pPr>
        <w:ind w:left="4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A4F138">
      <w:start w:val="1"/>
      <w:numFmt w:val="bullet"/>
      <w:lvlText w:val="▪"/>
      <w:lvlJc w:val="left"/>
      <w:pPr>
        <w:ind w:left="4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726D30">
      <w:start w:val="1"/>
      <w:numFmt w:val="bullet"/>
      <w:lvlText w:val="•"/>
      <w:lvlJc w:val="left"/>
      <w:pPr>
        <w:ind w:left="5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3482AE">
      <w:start w:val="1"/>
      <w:numFmt w:val="bullet"/>
      <w:lvlText w:val="o"/>
      <w:lvlJc w:val="left"/>
      <w:pPr>
        <w:ind w:left="6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12995E">
      <w:start w:val="1"/>
      <w:numFmt w:val="bullet"/>
      <w:lvlText w:val="▪"/>
      <w:lvlJc w:val="left"/>
      <w:pPr>
        <w:ind w:left="6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16B325D"/>
    <w:multiLevelType w:val="hybridMultilevel"/>
    <w:tmpl w:val="B3649624"/>
    <w:lvl w:ilvl="0" w:tplc="72348F56">
      <w:start w:val="2"/>
      <w:numFmt w:val="decimal"/>
      <w:lvlText w:val="%1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07676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7062B2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4D5DE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E29EE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FCF118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A48382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E618A0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0B13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16E2448"/>
    <w:multiLevelType w:val="hybridMultilevel"/>
    <w:tmpl w:val="4FC486DE"/>
    <w:lvl w:ilvl="0" w:tplc="5B90356A">
      <w:start w:val="1"/>
      <w:numFmt w:val="bullet"/>
      <w:lvlText w:val="•"/>
      <w:lvlPicBulletId w:val="1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92EEF0">
      <w:start w:val="1"/>
      <w:numFmt w:val="bullet"/>
      <w:lvlText w:val="o"/>
      <w:lvlJc w:val="left"/>
      <w:pPr>
        <w:ind w:left="1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62BB82">
      <w:start w:val="1"/>
      <w:numFmt w:val="bullet"/>
      <w:lvlText w:val="▪"/>
      <w:lvlJc w:val="left"/>
      <w:pPr>
        <w:ind w:left="2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88DDE">
      <w:start w:val="1"/>
      <w:numFmt w:val="bullet"/>
      <w:lvlText w:val="•"/>
      <w:lvlJc w:val="left"/>
      <w:pPr>
        <w:ind w:left="3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9033BA">
      <w:start w:val="1"/>
      <w:numFmt w:val="bullet"/>
      <w:lvlText w:val="o"/>
      <w:lvlJc w:val="left"/>
      <w:pPr>
        <w:ind w:left="3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DA8074">
      <w:start w:val="1"/>
      <w:numFmt w:val="bullet"/>
      <w:lvlText w:val="▪"/>
      <w:lvlJc w:val="left"/>
      <w:pPr>
        <w:ind w:left="4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715C">
      <w:start w:val="1"/>
      <w:numFmt w:val="bullet"/>
      <w:lvlText w:val="•"/>
      <w:lvlJc w:val="left"/>
      <w:pPr>
        <w:ind w:left="5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000488">
      <w:start w:val="1"/>
      <w:numFmt w:val="bullet"/>
      <w:lvlText w:val="o"/>
      <w:lvlJc w:val="left"/>
      <w:pPr>
        <w:ind w:left="5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944970">
      <w:start w:val="1"/>
      <w:numFmt w:val="bullet"/>
      <w:lvlText w:val="▪"/>
      <w:lvlJc w:val="left"/>
      <w:pPr>
        <w:ind w:left="6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92C3FC0"/>
    <w:multiLevelType w:val="hybridMultilevel"/>
    <w:tmpl w:val="F6D261E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286E02"/>
    <w:multiLevelType w:val="hybridMultilevel"/>
    <w:tmpl w:val="2F321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4744F"/>
    <w:multiLevelType w:val="hybridMultilevel"/>
    <w:tmpl w:val="9DBA951A"/>
    <w:lvl w:ilvl="0" w:tplc="8CCC1308">
      <w:start w:val="1"/>
      <w:numFmt w:val="bullet"/>
      <w:lvlText w:val="•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8A27052">
      <w:start w:val="1"/>
      <w:numFmt w:val="bullet"/>
      <w:lvlText w:val="o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3AC3C4E">
      <w:start w:val="1"/>
      <w:numFmt w:val="bullet"/>
      <w:lvlText w:val="▪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EE23AFE">
      <w:start w:val="1"/>
      <w:numFmt w:val="bullet"/>
      <w:lvlText w:val="•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A43DE0">
      <w:start w:val="1"/>
      <w:numFmt w:val="bullet"/>
      <w:lvlText w:val="o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3628CC">
      <w:start w:val="1"/>
      <w:numFmt w:val="bullet"/>
      <w:lvlText w:val="▪"/>
      <w:lvlJc w:val="left"/>
      <w:pPr>
        <w:ind w:left="5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8C8C5C7A">
      <w:start w:val="1"/>
      <w:numFmt w:val="bullet"/>
      <w:lvlText w:val="•"/>
      <w:lvlJc w:val="left"/>
      <w:pPr>
        <w:ind w:left="5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DD461F6">
      <w:start w:val="1"/>
      <w:numFmt w:val="bullet"/>
      <w:lvlText w:val="o"/>
      <w:lvlJc w:val="left"/>
      <w:pPr>
        <w:ind w:left="6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99C2D1A">
      <w:start w:val="1"/>
      <w:numFmt w:val="bullet"/>
      <w:lvlText w:val="▪"/>
      <w:lvlJc w:val="left"/>
      <w:pPr>
        <w:ind w:left="7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76D18FC"/>
    <w:multiLevelType w:val="hybridMultilevel"/>
    <w:tmpl w:val="6E44C21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0CA45DE"/>
    <w:multiLevelType w:val="hybridMultilevel"/>
    <w:tmpl w:val="542233B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8"/>
  </w:num>
  <w:num w:numId="4">
    <w:abstractNumId w:val="14"/>
  </w:num>
  <w:num w:numId="5">
    <w:abstractNumId w:val="2"/>
  </w:num>
  <w:num w:numId="6">
    <w:abstractNumId w:val="13"/>
  </w:num>
  <w:num w:numId="7">
    <w:abstractNumId w:val="19"/>
  </w:num>
  <w:num w:numId="8">
    <w:abstractNumId w:val="6"/>
  </w:num>
  <w:num w:numId="9">
    <w:abstractNumId w:val="21"/>
  </w:num>
  <w:num w:numId="10">
    <w:abstractNumId w:val="11"/>
  </w:num>
  <w:num w:numId="11">
    <w:abstractNumId w:val="12"/>
  </w:num>
  <w:num w:numId="12">
    <w:abstractNumId w:val="22"/>
  </w:num>
  <w:num w:numId="13">
    <w:abstractNumId w:val="1"/>
  </w:num>
  <w:num w:numId="14">
    <w:abstractNumId w:val="17"/>
  </w:num>
  <w:num w:numId="15">
    <w:abstractNumId w:val="4"/>
  </w:num>
  <w:num w:numId="16">
    <w:abstractNumId w:val="5"/>
  </w:num>
  <w:num w:numId="17">
    <w:abstractNumId w:val="10"/>
  </w:num>
  <w:num w:numId="18">
    <w:abstractNumId w:val="7"/>
  </w:num>
  <w:num w:numId="19">
    <w:abstractNumId w:val="0"/>
  </w:num>
  <w:num w:numId="20">
    <w:abstractNumId w:val="3"/>
  </w:num>
  <w:num w:numId="21">
    <w:abstractNumId w:val="16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BA"/>
    <w:rsid w:val="00033FBD"/>
    <w:rsid w:val="00040DE4"/>
    <w:rsid w:val="00044241"/>
    <w:rsid w:val="00061617"/>
    <w:rsid w:val="000A7D2D"/>
    <w:rsid w:val="000B574F"/>
    <w:rsid w:val="000D1259"/>
    <w:rsid w:val="000E0A76"/>
    <w:rsid w:val="000F2F85"/>
    <w:rsid w:val="000F4370"/>
    <w:rsid w:val="00113FCC"/>
    <w:rsid w:val="00122E9C"/>
    <w:rsid w:val="00127726"/>
    <w:rsid w:val="00131F6B"/>
    <w:rsid w:val="00166234"/>
    <w:rsid w:val="001821FB"/>
    <w:rsid w:val="0019394D"/>
    <w:rsid w:val="001B2FDF"/>
    <w:rsid w:val="001D0E66"/>
    <w:rsid w:val="001D3FF7"/>
    <w:rsid w:val="001E2DF0"/>
    <w:rsid w:val="001E3106"/>
    <w:rsid w:val="001E63FD"/>
    <w:rsid w:val="00234B95"/>
    <w:rsid w:val="00241436"/>
    <w:rsid w:val="002906D4"/>
    <w:rsid w:val="002B05F7"/>
    <w:rsid w:val="002C0618"/>
    <w:rsid w:val="002E15BD"/>
    <w:rsid w:val="00317480"/>
    <w:rsid w:val="00363A7C"/>
    <w:rsid w:val="00395DB1"/>
    <w:rsid w:val="003C2204"/>
    <w:rsid w:val="003D12DA"/>
    <w:rsid w:val="003E078D"/>
    <w:rsid w:val="003F2148"/>
    <w:rsid w:val="003F2412"/>
    <w:rsid w:val="003F554F"/>
    <w:rsid w:val="00403196"/>
    <w:rsid w:val="0041746F"/>
    <w:rsid w:val="004244E5"/>
    <w:rsid w:val="0042506A"/>
    <w:rsid w:val="00447B62"/>
    <w:rsid w:val="00447F56"/>
    <w:rsid w:val="00466FBA"/>
    <w:rsid w:val="004A4CC4"/>
    <w:rsid w:val="004C1135"/>
    <w:rsid w:val="004C3627"/>
    <w:rsid w:val="004E0105"/>
    <w:rsid w:val="004E5C4D"/>
    <w:rsid w:val="00544CAC"/>
    <w:rsid w:val="005518AE"/>
    <w:rsid w:val="00554698"/>
    <w:rsid w:val="0057016D"/>
    <w:rsid w:val="0057173A"/>
    <w:rsid w:val="00571FEE"/>
    <w:rsid w:val="00582F6A"/>
    <w:rsid w:val="00597810"/>
    <w:rsid w:val="005B1D39"/>
    <w:rsid w:val="005C0871"/>
    <w:rsid w:val="006131C9"/>
    <w:rsid w:val="00653C8D"/>
    <w:rsid w:val="006765F0"/>
    <w:rsid w:val="0068330B"/>
    <w:rsid w:val="006B55C4"/>
    <w:rsid w:val="006D15DF"/>
    <w:rsid w:val="006E27B0"/>
    <w:rsid w:val="00712F75"/>
    <w:rsid w:val="00713EDC"/>
    <w:rsid w:val="0071448A"/>
    <w:rsid w:val="00750BB9"/>
    <w:rsid w:val="00773788"/>
    <w:rsid w:val="007A5118"/>
    <w:rsid w:val="007B57C7"/>
    <w:rsid w:val="007B73CD"/>
    <w:rsid w:val="007D5037"/>
    <w:rsid w:val="007F1519"/>
    <w:rsid w:val="00802196"/>
    <w:rsid w:val="0080786C"/>
    <w:rsid w:val="00831185"/>
    <w:rsid w:val="0085525A"/>
    <w:rsid w:val="00877FA5"/>
    <w:rsid w:val="0088651A"/>
    <w:rsid w:val="0089593F"/>
    <w:rsid w:val="008C3BB4"/>
    <w:rsid w:val="008F10AC"/>
    <w:rsid w:val="00927DEF"/>
    <w:rsid w:val="0095388E"/>
    <w:rsid w:val="00964887"/>
    <w:rsid w:val="00972FF5"/>
    <w:rsid w:val="00994C54"/>
    <w:rsid w:val="009D3F0C"/>
    <w:rsid w:val="009E36A9"/>
    <w:rsid w:val="009E46C9"/>
    <w:rsid w:val="009F18B9"/>
    <w:rsid w:val="00A04DFA"/>
    <w:rsid w:val="00A105D6"/>
    <w:rsid w:val="00A252ED"/>
    <w:rsid w:val="00A26EA3"/>
    <w:rsid w:val="00A40A1A"/>
    <w:rsid w:val="00A85A61"/>
    <w:rsid w:val="00A91748"/>
    <w:rsid w:val="00AC4FF3"/>
    <w:rsid w:val="00B20E7A"/>
    <w:rsid w:val="00B240D5"/>
    <w:rsid w:val="00B31314"/>
    <w:rsid w:val="00B478A6"/>
    <w:rsid w:val="00B5798F"/>
    <w:rsid w:val="00B63CE5"/>
    <w:rsid w:val="00B67D8A"/>
    <w:rsid w:val="00B8582B"/>
    <w:rsid w:val="00BA1EE1"/>
    <w:rsid w:val="00BB67A2"/>
    <w:rsid w:val="00BD6678"/>
    <w:rsid w:val="00BF5765"/>
    <w:rsid w:val="00C03DFA"/>
    <w:rsid w:val="00C05C5C"/>
    <w:rsid w:val="00C674C0"/>
    <w:rsid w:val="00C80AFC"/>
    <w:rsid w:val="00C87926"/>
    <w:rsid w:val="00C9590A"/>
    <w:rsid w:val="00CB0922"/>
    <w:rsid w:val="00CC3F80"/>
    <w:rsid w:val="00CD5E24"/>
    <w:rsid w:val="00CF231B"/>
    <w:rsid w:val="00D26178"/>
    <w:rsid w:val="00D34277"/>
    <w:rsid w:val="00D64281"/>
    <w:rsid w:val="00D77167"/>
    <w:rsid w:val="00D9403E"/>
    <w:rsid w:val="00D95E8C"/>
    <w:rsid w:val="00DD65E7"/>
    <w:rsid w:val="00DE5B3E"/>
    <w:rsid w:val="00E034C8"/>
    <w:rsid w:val="00E0578E"/>
    <w:rsid w:val="00E1395F"/>
    <w:rsid w:val="00E17FA6"/>
    <w:rsid w:val="00E20E95"/>
    <w:rsid w:val="00E37396"/>
    <w:rsid w:val="00E7336A"/>
    <w:rsid w:val="00E81564"/>
    <w:rsid w:val="00E843D5"/>
    <w:rsid w:val="00E86B15"/>
    <w:rsid w:val="00E91F6A"/>
    <w:rsid w:val="00EA2271"/>
    <w:rsid w:val="00EB6CC5"/>
    <w:rsid w:val="00EF4478"/>
    <w:rsid w:val="00F04548"/>
    <w:rsid w:val="00F24DD4"/>
    <w:rsid w:val="00F35BF2"/>
    <w:rsid w:val="00F36BC8"/>
    <w:rsid w:val="00F72485"/>
    <w:rsid w:val="00F87832"/>
    <w:rsid w:val="00FB0361"/>
    <w:rsid w:val="00FC0B67"/>
    <w:rsid w:val="00FD01CE"/>
    <w:rsid w:val="00FE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B0E8"/>
  <w15:docId w15:val="{B257A379-8033-4BFC-97B8-942FDC0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94D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551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8AE"/>
    <w:rPr>
      <w:rFonts w:ascii="Calibri" w:eastAsia="Calibri" w:hAnsi="Calibri" w:cs="Calibri"/>
      <w:color w:val="000000"/>
    </w:rPr>
  </w:style>
  <w:style w:type="paragraph" w:styleId="Odlomakpopisa">
    <w:name w:val="List Paragraph"/>
    <w:basedOn w:val="Normal"/>
    <w:uiPriority w:val="34"/>
    <w:qFormat/>
    <w:rsid w:val="004A4C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156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D9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1821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1E2DF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2026-04-04T11:13:00Z</dcterms:created>
  <dcterms:modified xsi:type="dcterms:W3CDTF">2026-04-04T11:13:00Z</dcterms:modified>
</cp:coreProperties>
</file>